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6.0.0 -->
  <w:body>
    <w:p w:rsidR="00510BF3" w:rsidRPr="002361CC" w:rsidP="00FC3937">
      <w:pPr>
        <w:pStyle w:val="Heading1"/>
        <w:keepNext w:val="0"/>
        <w:tabs>
          <w:tab w:val="right" w:pos="3828"/>
          <w:tab w:val="left" w:pos="4111"/>
          <w:tab w:val="right" w:pos="9639"/>
        </w:tabs>
        <w:rPr>
          <w:rFonts w:cs="Arial"/>
          <w:sz w:val="28"/>
          <w:szCs w:val="28"/>
          <w:lang w:val="de-DE"/>
        </w:rPr>
      </w:pPr>
      <w:r>
        <w:rPr>
          <w:rFonts w:cs="Arial"/>
          <w:sz w:val="28"/>
          <w:szCs w:val="28"/>
          <w:lang w:val="de-DE"/>
        </w:rPr>
        <w:t>Unterhaltsarbeiten und Renovationen an Bauten und Anlagen in der Kernzone, innerhalb eines Quartierplans oder einer Überbauung nach einheitlichem Plan (Ausnahmeüberbauung)</w:t>
      </w:r>
    </w:p>
    <w:p w:rsidR="00BA57A8" w:rsidRPr="00014B26" w:rsidP="00BA57A8">
      <w:pPr>
        <w:pStyle w:val="Heading1"/>
        <w:keepNext w:val="0"/>
        <w:tabs>
          <w:tab w:val="right" w:pos="3828"/>
          <w:tab w:val="left" w:pos="4111"/>
          <w:tab w:val="right" w:pos="9639"/>
        </w:tabs>
        <w:rPr>
          <w:rFonts w:cs="Arial"/>
          <w:b w:val="0"/>
          <w:sz w:val="18"/>
          <w:szCs w:val="18"/>
          <w:lang w:val="de-DE"/>
        </w:rPr>
      </w:pPr>
      <w:r w:rsidRPr="00014B26">
        <w:rPr>
          <w:rFonts w:cs="Arial"/>
          <w:b w:val="0"/>
          <w:sz w:val="18"/>
          <w:szCs w:val="18"/>
          <w:lang w:val="de-DE"/>
        </w:rPr>
        <w:t>Für Bauten und Anlagen, welche dem kleinen Baubewilligungsverfahren der Gemeinde unterstellt sind (RBV §92)</w:t>
      </w:r>
    </w:p>
    <w:p w:rsidR="00510BF3" w:rsidRPr="003C7518" w:rsidP="00510BF3">
      <w:pPr>
        <w:pBdr>
          <w:bottom w:val="single" w:sz="6" w:space="6" w:color="auto"/>
        </w:pBdr>
        <w:jc w:val="both"/>
        <w:rPr>
          <w:sz w:val="16"/>
        </w:rPr>
      </w:pPr>
    </w:p>
    <w:p w:rsidR="00FC3937" w:rsidRPr="002361CC" w:rsidP="00014B26">
      <w:pPr>
        <w:pStyle w:val="Heading1"/>
        <w:keepNext w:val="0"/>
        <w:tabs>
          <w:tab w:val="right" w:pos="3828"/>
          <w:tab w:val="left" w:pos="4111"/>
          <w:tab w:val="right" w:pos="9639"/>
        </w:tabs>
        <w:spacing w:before="60"/>
        <w:rPr>
          <w:rFonts w:cs="Arial"/>
          <w:sz w:val="18"/>
          <w:szCs w:val="18"/>
          <w:lang w:val="de-DE"/>
        </w:rPr>
      </w:pPr>
      <w:r>
        <w:rPr>
          <w:rFonts w:cs="Arial"/>
          <w:sz w:val="18"/>
          <w:szCs w:val="18"/>
          <w:lang w:val="de-DE"/>
        </w:rPr>
        <w:t>Standort der Liegenschaft</w:t>
      </w:r>
    </w:p>
    <w:p w:rsidR="00FC3937" w:rsidRPr="002361CC" w:rsidP="002F04E6">
      <w:pPr>
        <w:tabs>
          <w:tab w:val="left" w:pos="2835"/>
          <w:tab w:val="left" w:pos="8770"/>
          <w:tab w:val="right" w:pos="9923"/>
        </w:tabs>
        <w:spacing w:after="60"/>
        <w:rPr>
          <w:rFonts w:cs="Arial"/>
          <w:sz w:val="18"/>
          <w:szCs w:val="18"/>
          <w:u w:val="dotted"/>
        </w:rPr>
      </w:pPr>
      <w:r w:rsidRPr="002361CC">
        <w:rPr>
          <w:rFonts w:cs="Arial"/>
          <w:sz w:val="18"/>
          <w:szCs w:val="18"/>
        </w:rPr>
        <w:t>Strassen- bzw. Flurname / Nr.:</w:t>
      </w:r>
      <w:r w:rsidRPr="002361CC">
        <w:rPr>
          <w:rFonts w:cs="Arial"/>
          <w:sz w:val="18"/>
          <w:szCs w:val="18"/>
        </w:rPr>
        <w:tab/>
      </w:r>
      <w:r w:rsidRPr="002361CC">
        <w:rPr>
          <w:rFonts w:cs="Arial"/>
          <w:sz w:val="18"/>
          <w:szCs w:val="18"/>
          <w:u w:val="dotted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Pr="002361CC">
        <w:rPr>
          <w:rFonts w:cs="Arial"/>
          <w:sz w:val="18"/>
          <w:szCs w:val="18"/>
          <w:u w:val="dotted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</w:rPr>
        <w:fldChar w:fldCharType="end"/>
      </w:r>
      <w:bookmarkEnd w:id="0"/>
      <w:r w:rsidRPr="002361CC">
        <w:rPr>
          <w:rFonts w:cs="Arial"/>
          <w:sz w:val="18"/>
          <w:szCs w:val="18"/>
          <w:u w:val="dotted"/>
        </w:rPr>
        <w:tab/>
      </w:r>
      <w:r>
        <w:rPr>
          <w:rFonts w:cs="Arial"/>
          <w:sz w:val="18"/>
          <w:szCs w:val="18"/>
          <w:u w:val="dotted"/>
        </w:rPr>
        <w:tab/>
      </w:r>
    </w:p>
    <w:p w:rsidR="00FC3937" w:rsidRPr="002361CC" w:rsidP="002F04E6">
      <w:pPr>
        <w:tabs>
          <w:tab w:val="left" w:pos="2835"/>
          <w:tab w:val="right" w:pos="4962"/>
          <w:tab w:val="left" w:pos="6096"/>
          <w:tab w:val="left" w:pos="7088"/>
          <w:tab w:val="left" w:pos="9480"/>
          <w:tab w:val="right" w:pos="9923"/>
        </w:tabs>
        <w:rPr>
          <w:rFonts w:cs="Arial"/>
          <w:sz w:val="18"/>
          <w:szCs w:val="18"/>
          <w:u w:val="dotted"/>
        </w:rPr>
      </w:pPr>
      <w:r w:rsidRPr="002361CC">
        <w:rPr>
          <w:rFonts w:cs="Arial"/>
          <w:sz w:val="18"/>
          <w:szCs w:val="18"/>
        </w:rPr>
        <w:t xml:space="preserve">Parzellen-Nr. </w:t>
      </w:r>
      <w:r w:rsidRPr="002361CC">
        <w:rPr>
          <w:rFonts w:cs="Arial"/>
          <w:sz w:val="18"/>
          <w:szCs w:val="18"/>
        </w:rPr>
        <w:tab/>
      </w:r>
      <w:r w:rsidRPr="002361CC">
        <w:rPr>
          <w:rFonts w:cs="Arial"/>
          <w:sz w:val="18"/>
          <w:szCs w:val="18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2361CC">
        <w:rPr>
          <w:rFonts w:cs="Arial"/>
          <w:sz w:val="18"/>
          <w:szCs w:val="18"/>
          <w:u w:val="dotted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</w:rPr>
        <w:fldChar w:fldCharType="end"/>
      </w:r>
      <w:bookmarkEnd w:id="1"/>
      <w:r w:rsidRPr="002361CC">
        <w:rPr>
          <w:rFonts w:cs="Arial"/>
          <w:sz w:val="18"/>
          <w:szCs w:val="18"/>
          <w:u w:val="dotted"/>
        </w:rPr>
        <w:tab/>
      </w:r>
      <w:r w:rsidRPr="002361CC">
        <w:rPr>
          <w:rFonts w:cs="Arial"/>
          <w:sz w:val="18"/>
          <w:szCs w:val="18"/>
        </w:rPr>
        <w:tab/>
        <w:t xml:space="preserve">Bauzone </w:t>
      </w:r>
      <w:r w:rsidRPr="002361CC">
        <w:rPr>
          <w:rFonts w:cs="Arial"/>
          <w:sz w:val="18"/>
          <w:szCs w:val="18"/>
        </w:rPr>
        <w:tab/>
      </w:r>
      <w:r w:rsidRPr="002361CC">
        <w:rPr>
          <w:rFonts w:cs="Arial"/>
          <w:sz w:val="18"/>
          <w:szCs w:val="18"/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2361CC">
        <w:rPr>
          <w:rFonts w:cs="Arial"/>
          <w:sz w:val="18"/>
          <w:szCs w:val="18"/>
          <w:u w:val="dotted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</w:rPr>
        <w:fldChar w:fldCharType="end"/>
      </w:r>
      <w:r w:rsidRPr="002361CC">
        <w:rPr>
          <w:rFonts w:cs="Arial"/>
          <w:sz w:val="18"/>
          <w:szCs w:val="18"/>
          <w:u w:val="dotted"/>
        </w:rPr>
        <w:tab/>
      </w:r>
      <w:r>
        <w:rPr>
          <w:rFonts w:cs="Arial"/>
          <w:sz w:val="18"/>
          <w:szCs w:val="18"/>
          <w:u w:val="dotted"/>
        </w:rPr>
        <w:tab/>
      </w:r>
    </w:p>
    <w:p w:rsidR="00510BF3" w:rsidRPr="002361CC" w:rsidP="00FC3937">
      <w:pPr>
        <w:tabs>
          <w:tab w:val="left" w:pos="2835"/>
          <w:tab w:val="right" w:pos="4962"/>
          <w:tab w:val="left" w:pos="6521"/>
          <w:tab w:val="left" w:pos="7513"/>
          <w:tab w:val="right" w:pos="9639"/>
        </w:tabs>
        <w:rPr>
          <w:rFonts w:cs="Arial"/>
          <w:sz w:val="18"/>
          <w:szCs w:val="18"/>
        </w:rPr>
      </w:pPr>
    </w:p>
    <w:p w:rsidR="00FC3937" w:rsidRPr="002361CC" w:rsidP="00FC3937">
      <w:pPr>
        <w:pStyle w:val="Heading1"/>
        <w:tabs>
          <w:tab w:val="left" w:pos="1560"/>
          <w:tab w:val="left" w:pos="4111"/>
        </w:tabs>
        <w:rPr>
          <w:rFonts w:cs="Arial"/>
          <w:sz w:val="18"/>
          <w:szCs w:val="18"/>
        </w:rPr>
      </w:pPr>
      <w:r w:rsidRPr="002361CC">
        <w:rPr>
          <w:rFonts w:cs="Arial"/>
          <w:sz w:val="18"/>
          <w:szCs w:val="18"/>
        </w:rPr>
        <w:t>Gesuchsteller/in</w:t>
      </w:r>
    </w:p>
    <w:p w:rsidR="00FC3937" w:rsidRPr="002361CC" w:rsidP="002F04E6">
      <w:pPr>
        <w:tabs>
          <w:tab w:val="left" w:pos="2835"/>
          <w:tab w:val="right" w:pos="5670"/>
          <w:tab w:val="left" w:pos="6096"/>
          <w:tab w:val="left" w:pos="7088"/>
          <w:tab w:val="left" w:pos="9340"/>
          <w:tab w:val="right" w:pos="9923"/>
        </w:tabs>
        <w:spacing w:after="60"/>
        <w:rPr>
          <w:rFonts w:cs="Arial"/>
          <w:sz w:val="18"/>
          <w:szCs w:val="18"/>
          <w:u w:val="single"/>
          <w:lang w:val="de-CH"/>
        </w:rPr>
      </w:pPr>
      <w:r w:rsidRPr="002361CC">
        <w:rPr>
          <w:rFonts w:cs="Arial"/>
          <w:sz w:val="18"/>
          <w:szCs w:val="18"/>
          <w:lang w:val="de-CH"/>
        </w:rPr>
        <w:t xml:space="preserve">Name, Vorname </w:t>
      </w:r>
      <w:r w:rsidRPr="002361CC"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bookmarkEnd w:id="2"/>
      <w:r w:rsidRPr="002361CC">
        <w:rPr>
          <w:rFonts w:cs="Arial"/>
          <w:sz w:val="18"/>
          <w:szCs w:val="18"/>
          <w:u w:val="dotted"/>
          <w:lang w:val="de-CH"/>
        </w:rPr>
        <w:tab/>
      </w:r>
      <w:r w:rsidRPr="002361CC">
        <w:rPr>
          <w:rFonts w:cs="Arial"/>
          <w:sz w:val="18"/>
          <w:szCs w:val="18"/>
          <w:lang w:val="de-CH"/>
        </w:rPr>
        <w:tab/>
        <w:t xml:space="preserve">Telefon </w:t>
      </w:r>
      <w:r w:rsidRPr="002361CC"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bookmarkEnd w:id="3"/>
      <w:r w:rsidRPr="002361CC">
        <w:rPr>
          <w:rFonts w:cs="Arial"/>
          <w:sz w:val="18"/>
          <w:szCs w:val="18"/>
          <w:u w:val="dotted"/>
          <w:lang w:val="de-CH"/>
        </w:rPr>
        <w:tab/>
      </w:r>
      <w:r>
        <w:rPr>
          <w:rFonts w:cs="Arial"/>
          <w:sz w:val="18"/>
          <w:szCs w:val="18"/>
          <w:u w:val="dotted"/>
          <w:lang w:val="de-CH"/>
        </w:rPr>
        <w:tab/>
      </w:r>
    </w:p>
    <w:p w:rsidR="00FC3937" w:rsidRPr="002361CC" w:rsidP="002F04E6">
      <w:pPr>
        <w:tabs>
          <w:tab w:val="left" w:pos="2835"/>
          <w:tab w:val="right" w:pos="5670"/>
          <w:tab w:val="left" w:pos="6096"/>
          <w:tab w:val="left" w:pos="7088"/>
          <w:tab w:val="right" w:pos="9639"/>
          <w:tab w:val="left" w:pos="9923"/>
        </w:tabs>
        <w:ind w:right="-1"/>
        <w:rPr>
          <w:rFonts w:cs="Arial"/>
          <w:sz w:val="18"/>
          <w:szCs w:val="18"/>
          <w:u w:val="dotted"/>
          <w:lang w:val="de-CH"/>
        </w:rPr>
      </w:pPr>
      <w:r w:rsidRPr="002361CC">
        <w:rPr>
          <w:rFonts w:cs="Arial"/>
          <w:sz w:val="18"/>
          <w:szCs w:val="18"/>
          <w:lang w:val="de-CH"/>
        </w:rPr>
        <w:t xml:space="preserve">Strasse / Nr. </w:t>
      </w:r>
      <w:r w:rsidRPr="002361CC"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bookmarkEnd w:id="4"/>
      <w:r w:rsidRPr="002361CC">
        <w:rPr>
          <w:rFonts w:cs="Arial"/>
          <w:sz w:val="18"/>
          <w:szCs w:val="18"/>
          <w:u w:val="dotted"/>
          <w:lang w:val="de-CH"/>
        </w:rPr>
        <w:tab/>
      </w:r>
      <w:r w:rsidRPr="002361CC">
        <w:rPr>
          <w:rFonts w:cs="Arial"/>
          <w:sz w:val="18"/>
          <w:szCs w:val="18"/>
          <w:lang w:val="de-CH"/>
        </w:rPr>
        <w:tab/>
        <w:t xml:space="preserve">PLZ / Ort </w:t>
      </w:r>
      <w:r w:rsidRPr="002361CC"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r w:rsidRPr="002361CC">
        <w:rPr>
          <w:rFonts w:cs="Arial"/>
          <w:sz w:val="18"/>
          <w:szCs w:val="18"/>
          <w:u w:val="dotted"/>
          <w:lang w:val="de-CH"/>
        </w:rPr>
        <w:tab/>
      </w:r>
      <w:r>
        <w:rPr>
          <w:rFonts w:cs="Arial"/>
          <w:sz w:val="18"/>
          <w:szCs w:val="18"/>
          <w:u w:val="dotted"/>
          <w:lang w:val="de-CH"/>
        </w:rPr>
        <w:tab/>
      </w:r>
    </w:p>
    <w:p w:rsidR="00510BF3" w:rsidRPr="002361CC" w:rsidP="00FC3937">
      <w:pPr>
        <w:tabs>
          <w:tab w:val="left" w:pos="1701"/>
          <w:tab w:val="left" w:pos="6521"/>
          <w:tab w:val="left" w:pos="7513"/>
          <w:tab w:val="right" w:pos="9639"/>
        </w:tabs>
        <w:ind w:right="-1"/>
        <w:rPr>
          <w:rFonts w:cs="Arial"/>
          <w:sz w:val="18"/>
          <w:szCs w:val="18"/>
          <w:lang w:val="de-CH"/>
        </w:rPr>
      </w:pPr>
    </w:p>
    <w:p w:rsidR="00FC3937" w:rsidRPr="002361CC" w:rsidP="00FC3937">
      <w:pPr>
        <w:pStyle w:val="Heading1"/>
        <w:tabs>
          <w:tab w:val="left" w:pos="1560"/>
          <w:tab w:val="left" w:pos="4111"/>
        </w:tabs>
        <w:rPr>
          <w:rFonts w:cs="Arial"/>
          <w:sz w:val="18"/>
          <w:szCs w:val="18"/>
        </w:rPr>
      </w:pPr>
      <w:r w:rsidRPr="002361CC">
        <w:rPr>
          <w:rFonts w:cs="Arial"/>
          <w:sz w:val="18"/>
          <w:szCs w:val="18"/>
        </w:rPr>
        <w:t>Eigentümer/in der Parzelle</w:t>
      </w:r>
    </w:p>
    <w:p w:rsidR="00FC3937" w:rsidRPr="002361CC" w:rsidP="002F04E6">
      <w:pPr>
        <w:tabs>
          <w:tab w:val="left" w:pos="2835"/>
          <w:tab w:val="right" w:pos="5670"/>
          <w:tab w:val="left" w:pos="6096"/>
          <w:tab w:val="left" w:pos="7088"/>
          <w:tab w:val="right" w:pos="9639"/>
          <w:tab w:val="left" w:pos="9923"/>
        </w:tabs>
        <w:spacing w:after="60"/>
        <w:rPr>
          <w:rFonts w:cs="Arial"/>
          <w:sz w:val="18"/>
          <w:szCs w:val="18"/>
          <w:lang w:val="de-CH"/>
        </w:rPr>
      </w:pPr>
      <w:r w:rsidRPr="002361CC">
        <w:rPr>
          <w:rFonts w:cs="Arial"/>
          <w:sz w:val="18"/>
          <w:szCs w:val="18"/>
          <w:lang w:val="de-CH"/>
        </w:rPr>
        <w:t xml:space="preserve">Name, Vorname </w:t>
      </w:r>
      <w:r w:rsidRPr="002361CC"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bookmarkEnd w:id="5"/>
      <w:r w:rsidRPr="002361CC">
        <w:rPr>
          <w:rFonts w:cs="Arial"/>
          <w:sz w:val="18"/>
          <w:szCs w:val="18"/>
          <w:u w:val="dotted"/>
          <w:lang w:val="de-CH"/>
        </w:rPr>
        <w:tab/>
      </w:r>
      <w:r w:rsidRPr="002361CC">
        <w:rPr>
          <w:rFonts w:cs="Arial"/>
          <w:sz w:val="18"/>
          <w:szCs w:val="18"/>
          <w:lang w:val="de-CH"/>
        </w:rPr>
        <w:tab/>
        <w:t xml:space="preserve">Telefon </w:t>
      </w:r>
      <w:r w:rsidRPr="002361CC"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bookmarkEnd w:id="6"/>
      <w:r w:rsidRPr="002361CC">
        <w:rPr>
          <w:rFonts w:cs="Arial"/>
          <w:sz w:val="18"/>
          <w:szCs w:val="18"/>
          <w:u w:val="dotted"/>
          <w:lang w:val="de-CH"/>
        </w:rPr>
        <w:tab/>
      </w:r>
      <w:r>
        <w:rPr>
          <w:rFonts w:cs="Arial"/>
          <w:sz w:val="18"/>
          <w:szCs w:val="18"/>
          <w:u w:val="dotted"/>
          <w:lang w:val="de-CH"/>
        </w:rPr>
        <w:tab/>
      </w:r>
    </w:p>
    <w:p w:rsidR="00FC3937" w:rsidRPr="002361CC" w:rsidP="002F04E6">
      <w:pPr>
        <w:tabs>
          <w:tab w:val="left" w:pos="2835"/>
          <w:tab w:val="right" w:pos="5670"/>
          <w:tab w:val="left" w:pos="6096"/>
          <w:tab w:val="left" w:pos="7088"/>
          <w:tab w:val="right" w:pos="9638"/>
          <w:tab w:val="left" w:pos="9923"/>
        </w:tabs>
        <w:spacing w:after="60"/>
        <w:rPr>
          <w:rFonts w:cs="Arial"/>
          <w:sz w:val="18"/>
          <w:szCs w:val="18"/>
          <w:lang w:val="de-CH"/>
        </w:rPr>
      </w:pPr>
      <w:r w:rsidRPr="002361CC">
        <w:rPr>
          <w:rFonts w:cs="Arial"/>
          <w:sz w:val="18"/>
          <w:szCs w:val="18"/>
          <w:lang w:val="de-CH"/>
        </w:rPr>
        <w:t xml:space="preserve">Strasse / Nr.  </w:t>
      </w:r>
      <w:r w:rsidRPr="002361CC"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bookmarkEnd w:id="7"/>
      <w:r w:rsidRPr="002361CC">
        <w:rPr>
          <w:rFonts w:cs="Arial"/>
          <w:sz w:val="18"/>
          <w:szCs w:val="18"/>
          <w:u w:val="dotted"/>
          <w:lang w:val="de-CH"/>
        </w:rPr>
        <w:tab/>
      </w:r>
      <w:r w:rsidRPr="002361CC">
        <w:rPr>
          <w:rFonts w:cs="Arial"/>
          <w:sz w:val="18"/>
          <w:szCs w:val="18"/>
          <w:lang w:val="de-CH"/>
        </w:rPr>
        <w:tab/>
        <w:t>PLZ / Ort</w:t>
      </w:r>
      <w:r w:rsidRPr="002361CC"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2361CC">
        <w:rPr>
          <w:rFonts w:cs="Arial"/>
          <w:sz w:val="18"/>
          <w:szCs w:val="18"/>
          <w:u w:val="dotted"/>
          <w:lang w:val="de-CH"/>
        </w:rPr>
        <w:instrText xml:space="preserve"> </w:instrText>
      </w:r>
      <w:r w:rsidRPr="002361CC">
        <w:rPr>
          <w:rFonts w:cs="Arial"/>
          <w:sz w:val="18"/>
          <w:szCs w:val="18"/>
          <w:u w:val="dotted"/>
          <w:lang w:val="de-CH"/>
        </w:rPr>
        <w:instrText xml:space="preserve">FORMTEXT </w:instrText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bookmarkEnd w:id="8"/>
      <w:r w:rsidRPr="002361CC">
        <w:rPr>
          <w:rFonts w:cs="Arial"/>
          <w:sz w:val="18"/>
          <w:szCs w:val="18"/>
          <w:u w:val="dotted"/>
          <w:lang w:val="de-CH"/>
        </w:rPr>
        <w:tab/>
      </w:r>
      <w:r>
        <w:rPr>
          <w:rFonts w:cs="Arial"/>
          <w:sz w:val="18"/>
          <w:szCs w:val="18"/>
          <w:u w:val="dotted"/>
          <w:lang w:val="de-CH"/>
        </w:rPr>
        <w:tab/>
      </w:r>
    </w:p>
    <w:p w:rsidR="00014B26" w:rsidRPr="002361CC" w:rsidP="00014B26">
      <w:pPr>
        <w:pBdr>
          <w:bottom w:val="single" w:sz="6" w:space="6" w:color="auto"/>
        </w:pBdr>
        <w:jc w:val="both"/>
        <w:rPr>
          <w:sz w:val="18"/>
          <w:szCs w:val="18"/>
          <w:lang w:val="de-CH"/>
        </w:rPr>
      </w:pPr>
    </w:p>
    <w:p w:rsidR="00FC3937" w:rsidP="00014B26">
      <w:pPr>
        <w:pStyle w:val="Heading1"/>
        <w:tabs>
          <w:tab w:val="left" w:pos="3261"/>
        </w:tabs>
        <w:spacing w:before="60"/>
        <w:rPr>
          <w:rFonts w:cs="Arial"/>
          <w:sz w:val="18"/>
          <w:szCs w:val="18"/>
        </w:rPr>
      </w:pPr>
      <w:r w:rsidRPr="002361CC">
        <w:rPr>
          <w:rFonts w:cs="Arial"/>
          <w:sz w:val="18"/>
          <w:szCs w:val="18"/>
        </w:rPr>
        <w:t xml:space="preserve">Projektbezeichnung und </w:t>
      </w:r>
      <w:r>
        <w:rPr>
          <w:rFonts w:cs="Arial"/>
          <w:sz w:val="18"/>
          <w:szCs w:val="18"/>
        </w:rPr>
        <w:t>–</w:t>
      </w:r>
      <w:r w:rsidRPr="002361CC">
        <w:rPr>
          <w:rFonts w:cs="Arial"/>
          <w:sz w:val="18"/>
          <w:szCs w:val="18"/>
        </w:rPr>
        <w:t>beschrieb</w:t>
      </w:r>
    </w:p>
    <w:p w:rsidR="001D60C9" w:rsidP="002F114A">
      <w:pPr>
        <w:tabs>
          <w:tab w:val="left" w:pos="426"/>
          <w:tab w:val="left" w:pos="6096"/>
          <w:tab w:val="left" w:pos="6521"/>
        </w:tabs>
        <w:spacing w:before="60" w:after="60"/>
        <w:rPr>
          <w:rFonts w:cs="Arial"/>
          <w:sz w:val="18"/>
          <w:szCs w:val="18"/>
          <w:lang w:val="de-CH"/>
        </w:rPr>
      </w:pPr>
      <w:r w:rsidRPr="002361CC">
        <w:rPr>
          <w:rFonts w:cs="Arial"/>
          <w:sz w:val="18"/>
          <w:szCs w:val="18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2361CC">
        <w:rPr>
          <w:rFonts w:cs="Arial"/>
          <w:sz w:val="18"/>
          <w:szCs w:val="18"/>
          <w:lang w:val="de-CH"/>
        </w:rPr>
        <w:instrText xml:space="preserve"> FORMCHECKBOX </w:instrText>
      </w:r>
      <w:r>
        <w:rPr>
          <w:rFonts w:cs="Arial"/>
          <w:sz w:val="18"/>
          <w:szCs w:val="18"/>
          <w:lang w:val="de-CH"/>
        </w:rPr>
        <w:fldChar w:fldCharType="separate"/>
      </w:r>
      <w:r w:rsidRPr="002361CC">
        <w:rPr>
          <w:rFonts w:cs="Arial"/>
          <w:sz w:val="18"/>
          <w:szCs w:val="18"/>
          <w:lang w:val="de-CH"/>
        </w:rPr>
        <w:fldChar w:fldCharType="end"/>
      </w:r>
      <w:r w:rsidRPr="002361CC">
        <w:rPr>
          <w:rFonts w:cs="Arial"/>
          <w:sz w:val="18"/>
          <w:szCs w:val="18"/>
          <w:lang w:val="de-CH"/>
        </w:rPr>
        <w:tab/>
      </w:r>
      <w:r>
        <w:rPr>
          <w:rFonts w:cs="Arial"/>
          <w:sz w:val="18"/>
          <w:szCs w:val="18"/>
          <w:lang w:val="de-CH"/>
        </w:rPr>
        <w:t>Fassadenanstrich/Malerarbeiten</w:t>
      </w:r>
      <w:r>
        <w:rPr>
          <w:rFonts w:cs="Arial"/>
          <w:sz w:val="18"/>
          <w:szCs w:val="18"/>
          <w:lang w:val="de-CH"/>
        </w:rPr>
        <w:tab/>
      </w:r>
      <w:r w:rsidRPr="002F114A">
        <w:rPr>
          <w:rFonts w:cs="Arial"/>
          <w:sz w:val="18"/>
          <w:szCs w:val="18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2F114A">
        <w:rPr>
          <w:rFonts w:cs="Arial"/>
          <w:sz w:val="18"/>
          <w:szCs w:val="18"/>
          <w:lang w:val="de-CH"/>
        </w:rPr>
        <w:instrText xml:space="preserve"> FORMCHECKBOX </w:instrText>
      </w:r>
      <w:r>
        <w:rPr>
          <w:rFonts w:cs="Arial"/>
          <w:sz w:val="18"/>
          <w:szCs w:val="18"/>
          <w:lang w:val="de-CH"/>
        </w:rPr>
        <w:fldChar w:fldCharType="separate"/>
      </w:r>
      <w:r w:rsidRPr="002F114A">
        <w:rPr>
          <w:rFonts w:cs="Arial"/>
          <w:sz w:val="18"/>
          <w:szCs w:val="18"/>
          <w:lang w:val="de-CH"/>
        </w:rPr>
        <w:fldChar w:fldCharType="end"/>
      </w:r>
      <w:r w:rsidRPr="002F114A">
        <w:rPr>
          <w:rFonts w:cs="Arial"/>
          <w:sz w:val="18"/>
          <w:szCs w:val="18"/>
          <w:lang w:val="de-CH"/>
        </w:rPr>
        <w:tab/>
      </w:r>
      <w:r>
        <w:rPr>
          <w:rFonts w:cs="Arial"/>
          <w:sz w:val="18"/>
          <w:szCs w:val="18"/>
          <w:lang w:val="de-CH"/>
        </w:rPr>
        <w:t>Fensterersatz</w:t>
      </w:r>
      <w:r w:rsidRPr="002361CC">
        <w:rPr>
          <w:rFonts w:cs="Arial"/>
          <w:sz w:val="18"/>
          <w:szCs w:val="18"/>
          <w:u w:val="dotted"/>
          <w:lang w:val="de-CH"/>
        </w:rPr>
        <w:tab/>
      </w:r>
      <w:r>
        <w:rPr>
          <w:rFonts w:cs="Arial"/>
          <w:sz w:val="18"/>
          <w:szCs w:val="18"/>
          <w:u w:val="dotted"/>
          <w:lang w:val="de-CH"/>
        </w:rPr>
        <w:t>…………………………….</w:t>
      </w:r>
    </w:p>
    <w:p w:rsidR="001D60C9" w:rsidRPr="002361CC" w:rsidP="002F114A">
      <w:pPr>
        <w:tabs>
          <w:tab w:val="left" w:pos="426"/>
          <w:tab w:val="left" w:pos="6096"/>
          <w:tab w:val="left" w:pos="6521"/>
        </w:tabs>
        <w:spacing w:after="60"/>
        <w:rPr>
          <w:rFonts w:cs="Arial"/>
          <w:sz w:val="18"/>
          <w:szCs w:val="18"/>
          <w:lang w:val="de-CH"/>
        </w:rPr>
      </w:pPr>
      <w:r w:rsidRPr="002361CC">
        <w:rPr>
          <w:rFonts w:cs="Arial"/>
          <w:sz w:val="18"/>
          <w:szCs w:val="18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361CC">
        <w:rPr>
          <w:rFonts w:cs="Arial"/>
          <w:sz w:val="18"/>
          <w:szCs w:val="18"/>
          <w:lang w:val="de-CH"/>
        </w:rPr>
        <w:instrText xml:space="preserve"> FORMCHECKBOX </w:instrText>
      </w:r>
      <w:r>
        <w:rPr>
          <w:rFonts w:cs="Arial"/>
          <w:sz w:val="18"/>
          <w:szCs w:val="18"/>
          <w:lang w:val="de-CH"/>
        </w:rPr>
        <w:fldChar w:fldCharType="separate"/>
      </w:r>
      <w:r w:rsidRPr="002361CC">
        <w:rPr>
          <w:rFonts w:cs="Arial"/>
          <w:sz w:val="18"/>
          <w:szCs w:val="18"/>
          <w:lang w:val="de-CH"/>
        </w:rPr>
        <w:fldChar w:fldCharType="end"/>
      </w:r>
      <w:r>
        <w:rPr>
          <w:rFonts w:cs="Arial"/>
          <w:sz w:val="18"/>
          <w:szCs w:val="18"/>
          <w:lang w:val="de-CH"/>
        </w:rPr>
        <w:tab/>
        <w:t>Aussenwärmedämmung</w:t>
      </w:r>
      <w:r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2361CC">
        <w:rPr>
          <w:rFonts w:cs="Arial"/>
          <w:sz w:val="18"/>
          <w:szCs w:val="18"/>
          <w:lang w:val="de-CH"/>
        </w:rPr>
        <w:instrText xml:space="preserve"> FORMCHECKBOX </w:instrText>
      </w:r>
      <w:r>
        <w:rPr>
          <w:rFonts w:cs="Arial"/>
          <w:sz w:val="18"/>
          <w:szCs w:val="18"/>
          <w:lang w:val="de-CH"/>
        </w:rPr>
        <w:fldChar w:fldCharType="separate"/>
      </w:r>
      <w:r w:rsidRPr="002361CC">
        <w:rPr>
          <w:rFonts w:cs="Arial"/>
          <w:sz w:val="18"/>
          <w:szCs w:val="18"/>
          <w:lang w:val="de-CH"/>
        </w:rPr>
        <w:fldChar w:fldCharType="end"/>
      </w:r>
      <w:r>
        <w:rPr>
          <w:rFonts w:cs="Arial"/>
          <w:sz w:val="18"/>
          <w:szCs w:val="18"/>
          <w:lang w:val="de-CH"/>
        </w:rPr>
        <w:tab/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noProof/>
          <w:sz w:val="18"/>
          <w:szCs w:val="18"/>
          <w:u w:val="dotted"/>
          <w:lang w:val="de-CH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r w:rsidRPr="002361CC">
        <w:rPr>
          <w:rFonts w:cs="Arial"/>
          <w:sz w:val="18"/>
          <w:szCs w:val="18"/>
          <w:u w:val="dotted"/>
          <w:lang w:val="de-CH"/>
        </w:rPr>
        <w:tab/>
      </w:r>
      <w:r>
        <w:rPr>
          <w:rFonts w:cs="Arial"/>
          <w:sz w:val="18"/>
          <w:szCs w:val="18"/>
          <w:u w:val="dotted"/>
          <w:lang w:val="de-CH"/>
        </w:rPr>
        <w:tab/>
        <w:t>…………………………….</w:t>
      </w:r>
    </w:p>
    <w:p w:rsidR="00014B26" w:rsidRPr="002361CC" w:rsidP="00014B26">
      <w:pPr>
        <w:pBdr>
          <w:bottom w:val="single" w:sz="6" w:space="6" w:color="auto"/>
        </w:pBdr>
        <w:jc w:val="both"/>
        <w:rPr>
          <w:sz w:val="18"/>
          <w:szCs w:val="18"/>
          <w:lang w:val="de-CH"/>
        </w:rPr>
      </w:pPr>
    </w:p>
    <w:p w:rsidR="00177583" w:rsidP="00177583">
      <w:pPr>
        <w:pStyle w:val="Header"/>
        <w:tabs>
          <w:tab w:val="left" w:pos="708"/>
        </w:tabs>
        <w:spacing w:before="6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Das Kleinbaugesuch ist mit den unten aufgeführten Unterlagen</w:t>
      </w:r>
      <w:r>
        <w:rPr>
          <w:rFonts w:cs="Arial"/>
          <w:b/>
          <w:sz w:val="18"/>
          <w:szCs w:val="18"/>
        </w:rPr>
        <w:t xml:space="preserve"> - im Doppel - </w:t>
      </w:r>
      <w:r>
        <w:rPr>
          <w:rFonts w:cs="Arial"/>
          <w:sz w:val="18"/>
          <w:szCs w:val="18"/>
        </w:rPr>
        <w:t>an: Gemeindeverwaltung Oberwil,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Abteilung Bauten und Planung, Hauptstrasse 24, 4104 Oberwil einzureichen.</w:t>
      </w:r>
    </w:p>
    <w:p w:rsidR="00177583" w:rsidP="00177583">
      <w:pPr>
        <w:pStyle w:val="Header"/>
        <w:tabs>
          <w:tab w:val="left" w:pos="708"/>
        </w:tabs>
        <w:spacing w:before="60"/>
        <w:jc w:val="both"/>
        <w:rPr>
          <w:rFonts w:cs="Arial"/>
          <w:sz w:val="18"/>
          <w:szCs w:val="18"/>
        </w:rPr>
      </w:pPr>
    </w:p>
    <w:p w:rsidR="00FC3937" w:rsidRPr="002361CC" w:rsidP="00014B26">
      <w:pPr>
        <w:tabs>
          <w:tab w:val="left" w:pos="426"/>
          <w:tab w:val="left" w:pos="4678"/>
          <w:tab w:val="left" w:pos="5103"/>
        </w:tabs>
        <w:spacing w:before="60" w:after="60"/>
        <w:rPr>
          <w:rFonts w:cs="Arial"/>
          <w:sz w:val="18"/>
          <w:szCs w:val="18"/>
          <w:lang w:val="de-CH"/>
        </w:rPr>
      </w:pPr>
      <w:r w:rsidRPr="002361CC">
        <w:rPr>
          <w:rFonts w:cs="Arial"/>
          <w:sz w:val="18"/>
          <w:szCs w:val="18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 w:rsidRPr="002361CC">
        <w:rPr>
          <w:rFonts w:cs="Arial"/>
          <w:sz w:val="18"/>
          <w:szCs w:val="18"/>
          <w:lang w:val="de-CH"/>
        </w:rPr>
        <w:instrText xml:space="preserve"> FORMCHECKBOX </w:instrText>
      </w:r>
      <w:r>
        <w:rPr>
          <w:rFonts w:cs="Arial"/>
          <w:sz w:val="18"/>
          <w:szCs w:val="18"/>
          <w:lang w:val="de-CH"/>
        </w:rPr>
        <w:fldChar w:fldCharType="separate"/>
      </w:r>
      <w:r w:rsidRPr="002361CC">
        <w:rPr>
          <w:rFonts w:cs="Arial"/>
          <w:sz w:val="18"/>
          <w:szCs w:val="18"/>
          <w:lang w:val="de-CH"/>
        </w:rPr>
        <w:fldChar w:fldCharType="end"/>
      </w:r>
      <w:bookmarkEnd w:id="9"/>
      <w:r w:rsidRPr="002361CC">
        <w:rPr>
          <w:rFonts w:cs="Arial"/>
          <w:sz w:val="18"/>
          <w:szCs w:val="18"/>
          <w:lang w:val="de-CH"/>
        </w:rPr>
        <w:tab/>
        <w:t xml:space="preserve">Situationsplan 1:500 </w:t>
      </w:r>
      <w:r>
        <w:rPr>
          <w:rFonts w:cs="Arial"/>
          <w:sz w:val="18"/>
          <w:szCs w:val="18"/>
          <w:lang w:val="de-CH"/>
        </w:rPr>
        <w:t>(auch Google Maps o.ä.)</w:t>
      </w:r>
    </w:p>
    <w:p w:rsidR="00FC3937" w:rsidRPr="002361CC" w:rsidP="00014B26">
      <w:pPr>
        <w:tabs>
          <w:tab w:val="left" w:pos="426"/>
          <w:tab w:val="left" w:pos="4678"/>
          <w:tab w:val="left" w:pos="5103"/>
        </w:tabs>
        <w:spacing w:after="60"/>
        <w:rPr>
          <w:rFonts w:cs="Arial"/>
          <w:sz w:val="18"/>
          <w:szCs w:val="18"/>
          <w:lang w:val="de-CH"/>
        </w:rPr>
      </w:pPr>
      <w:r w:rsidRPr="002361CC">
        <w:rPr>
          <w:rFonts w:cs="Arial"/>
          <w:sz w:val="18"/>
          <w:szCs w:val="18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 w:rsidRPr="002361CC">
        <w:rPr>
          <w:rFonts w:cs="Arial"/>
          <w:sz w:val="18"/>
          <w:szCs w:val="18"/>
          <w:lang w:val="de-CH"/>
        </w:rPr>
        <w:instrText xml:space="preserve"> FORMCHECKBOX </w:instrText>
      </w:r>
      <w:r>
        <w:rPr>
          <w:rFonts w:cs="Arial"/>
          <w:sz w:val="18"/>
          <w:szCs w:val="18"/>
          <w:lang w:val="de-CH"/>
        </w:rPr>
        <w:fldChar w:fldCharType="separate"/>
      </w:r>
      <w:r w:rsidRPr="002361CC">
        <w:rPr>
          <w:rFonts w:cs="Arial"/>
          <w:sz w:val="18"/>
          <w:szCs w:val="18"/>
          <w:lang w:val="de-CH"/>
        </w:rPr>
        <w:fldChar w:fldCharType="end"/>
      </w:r>
      <w:bookmarkEnd w:id="10"/>
      <w:r>
        <w:rPr>
          <w:rFonts w:cs="Arial"/>
          <w:sz w:val="18"/>
          <w:szCs w:val="18"/>
          <w:lang w:val="de-CH"/>
        </w:rPr>
        <w:tab/>
        <w:t>Materialisierung</w:t>
      </w:r>
    </w:p>
    <w:p w:rsidR="00FC3937" w:rsidRPr="002361CC" w:rsidP="00014B26">
      <w:pPr>
        <w:tabs>
          <w:tab w:val="left" w:pos="426"/>
          <w:tab w:val="left" w:pos="4678"/>
          <w:tab w:val="left" w:pos="5103"/>
        </w:tabs>
        <w:spacing w:after="60"/>
        <w:rPr>
          <w:rFonts w:cs="Arial"/>
          <w:sz w:val="18"/>
          <w:szCs w:val="18"/>
          <w:lang w:val="de-CH"/>
        </w:rPr>
      </w:pPr>
      <w:r w:rsidRPr="002361CC">
        <w:rPr>
          <w:rFonts w:cs="Arial"/>
          <w:sz w:val="18"/>
          <w:szCs w:val="18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 w:rsidRPr="002361CC">
        <w:rPr>
          <w:rFonts w:cs="Arial"/>
          <w:sz w:val="18"/>
          <w:szCs w:val="18"/>
          <w:lang w:val="de-CH"/>
        </w:rPr>
        <w:instrText xml:space="preserve"> FORMCHECKBOX </w:instrText>
      </w:r>
      <w:r>
        <w:rPr>
          <w:rFonts w:cs="Arial"/>
          <w:sz w:val="18"/>
          <w:szCs w:val="18"/>
          <w:lang w:val="de-CH"/>
        </w:rPr>
        <w:fldChar w:fldCharType="separate"/>
      </w:r>
      <w:r w:rsidRPr="002361CC">
        <w:rPr>
          <w:rFonts w:cs="Arial"/>
          <w:sz w:val="18"/>
          <w:szCs w:val="18"/>
          <w:lang w:val="de-CH"/>
        </w:rPr>
        <w:fldChar w:fldCharType="end"/>
      </w:r>
      <w:bookmarkEnd w:id="11"/>
      <w:r w:rsidRPr="002361CC">
        <w:rPr>
          <w:rFonts w:cs="Arial"/>
          <w:sz w:val="18"/>
          <w:szCs w:val="18"/>
          <w:lang w:val="de-CH"/>
        </w:rPr>
        <w:tab/>
      </w:r>
      <w:r>
        <w:rPr>
          <w:rFonts w:cs="Arial"/>
          <w:sz w:val="18"/>
          <w:szCs w:val="18"/>
          <w:lang w:val="de-CH"/>
        </w:rPr>
        <w:t xml:space="preserve">Farbnummernangabe oder Farbmuster </w:t>
      </w:r>
      <w:r w:rsidRPr="009A2818">
        <w:rPr>
          <w:rFonts w:cs="Arial"/>
          <w:b/>
          <w:color w:val="FF0000"/>
          <w:sz w:val="18"/>
          <w:szCs w:val="18"/>
          <w:lang w:val="de-CH"/>
        </w:rPr>
        <w:t>und</w:t>
      </w:r>
      <w:r w:rsidRPr="009A2818">
        <w:rPr>
          <w:rFonts w:cs="Arial"/>
          <w:color w:val="FF0000"/>
          <w:sz w:val="18"/>
          <w:szCs w:val="18"/>
          <w:lang w:val="de-CH"/>
        </w:rPr>
        <w:t xml:space="preserve"> Termin vor Ort: für </w:t>
      </w:r>
      <w:r>
        <w:rPr>
          <w:rFonts w:cs="Arial"/>
          <w:color w:val="FF0000"/>
          <w:sz w:val="18"/>
          <w:szCs w:val="18"/>
          <w:lang w:val="de-CH"/>
        </w:rPr>
        <w:t>Bemusterung der Fassadenfarben!</w:t>
      </w:r>
    </w:p>
    <w:p w:rsidR="00014B26" w:rsidRPr="002361CC" w:rsidP="00014B26">
      <w:pPr>
        <w:pBdr>
          <w:bottom w:val="single" w:sz="6" w:space="6" w:color="auto"/>
        </w:pBdr>
        <w:jc w:val="both"/>
        <w:rPr>
          <w:sz w:val="18"/>
          <w:szCs w:val="18"/>
          <w:lang w:val="de-CH"/>
        </w:rPr>
      </w:pPr>
    </w:p>
    <w:p w:rsidR="00FC3937" w:rsidRPr="002361CC" w:rsidP="00014B26">
      <w:pPr>
        <w:pStyle w:val="Heading1"/>
        <w:keepNext w:val="0"/>
        <w:tabs>
          <w:tab w:val="left" w:pos="4536"/>
          <w:tab w:val="left" w:pos="6379"/>
          <w:tab w:val="right" w:pos="9639"/>
        </w:tabs>
        <w:spacing w:before="60"/>
        <w:jc w:val="both"/>
        <w:rPr>
          <w:rFonts w:cs="Arial"/>
          <w:sz w:val="18"/>
          <w:szCs w:val="18"/>
          <w:lang w:val="de-DE"/>
        </w:rPr>
      </w:pPr>
      <w:r w:rsidRPr="002361CC">
        <w:rPr>
          <w:rFonts w:cs="Arial"/>
          <w:sz w:val="18"/>
          <w:szCs w:val="18"/>
          <w:lang w:val="de-DE"/>
        </w:rPr>
        <w:t>Unterschriften</w:t>
      </w:r>
    </w:p>
    <w:p w:rsidR="00FC3937" w:rsidRPr="002361CC" w:rsidP="00F94521">
      <w:pPr>
        <w:tabs>
          <w:tab w:val="left" w:pos="2835"/>
          <w:tab w:val="left" w:pos="6521"/>
          <w:tab w:val="right" w:pos="9923"/>
        </w:tabs>
        <w:spacing w:before="60" w:after="60"/>
        <w:rPr>
          <w:rFonts w:cs="Arial"/>
          <w:sz w:val="18"/>
          <w:szCs w:val="18"/>
          <w:lang w:val="de-CH"/>
        </w:rPr>
      </w:pPr>
      <w:r w:rsidRPr="002361CC">
        <w:rPr>
          <w:rFonts w:cs="Arial"/>
          <w:sz w:val="18"/>
          <w:szCs w:val="18"/>
          <w:lang w:val="de-CH"/>
        </w:rPr>
        <w:t>Gesuchsteller/in</w:t>
      </w:r>
      <w:r w:rsidRPr="002361CC">
        <w:rPr>
          <w:rFonts w:cs="Arial"/>
          <w:sz w:val="18"/>
          <w:szCs w:val="18"/>
          <w:lang w:val="de-CH"/>
        </w:rPr>
        <w:tab/>
        <w:t xml:space="preserve">Ort / Datum 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r>
        <w:rPr>
          <w:rFonts w:cs="Arial"/>
          <w:sz w:val="18"/>
          <w:szCs w:val="18"/>
          <w:u w:val="dotted"/>
          <w:lang w:val="de-CH"/>
        </w:rPr>
        <w:tab/>
      </w:r>
      <w:r w:rsidRPr="002361CC">
        <w:rPr>
          <w:rFonts w:cs="Arial"/>
          <w:sz w:val="18"/>
          <w:szCs w:val="18"/>
          <w:lang w:val="de-CH"/>
        </w:rPr>
        <w:t xml:space="preserve">Unterschrift 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r w:rsidRPr="002361CC">
        <w:rPr>
          <w:rFonts w:cs="Arial"/>
          <w:sz w:val="18"/>
          <w:szCs w:val="18"/>
          <w:u w:val="dotted"/>
          <w:lang w:val="de-CH"/>
        </w:rPr>
        <w:tab/>
      </w:r>
    </w:p>
    <w:p w:rsidR="00FC3937" w:rsidRPr="002361CC" w:rsidP="00F94521">
      <w:pPr>
        <w:tabs>
          <w:tab w:val="left" w:pos="2835"/>
          <w:tab w:val="left" w:pos="6521"/>
          <w:tab w:val="right" w:pos="9923"/>
        </w:tabs>
        <w:spacing w:after="60"/>
        <w:rPr>
          <w:rFonts w:cs="Arial"/>
          <w:sz w:val="18"/>
          <w:szCs w:val="18"/>
          <w:u w:val="dotted"/>
          <w:lang w:val="de-CH"/>
        </w:rPr>
      </w:pPr>
      <w:r w:rsidRPr="002361CC">
        <w:rPr>
          <w:rFonts w:cs="Arial"/>
          <w:sz w:val="18"/>
          <w:szCs w:val="18"/>
          <w:lang w:val="de-CH"/>
        </w:rPr>
        <w:t>Parzelleneigentümer/in</w:t>
      </w:r>
      <w:r w:rsidRPr="002361CC">
        <w:rPr>
          <w:rFonts w:cs="Arial"/>
          <w:sz w:val="18"/>
          <w:szCs w:val="18"/>
          <w:lang w:val="de-CH"/>
        </w:rPr>
        <w:tab/>
        <w:t xml:space="preserve">Ort / Datum 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r w:rsidRPr="002361CC">
        <w:rPr>
          <w:rFonts w:cs="Arial"/>
          <w:sz w:val="18"/>
          <w:szCs w:val="18"/>
          <w:u w:val="dotted"/>
          <w:lang w:val="de-CH"/>
        </w:rPr>
        <w:tab/>
      </w:r>
      <w:r w:rsidRPr="002361CC">
        <w:rPr>
          <w:rFonts w:cs="Arial"/>
          <w:sz w:val="18"/>
          <w:szCs w:val="18"/>
          <w:lang w:val="de-CH"/>
        </w:rPr>
        <w:t xml:space="preserve">Unterschrift 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361CC">
        <w:rPr>
          <w:rFonts w:cs="Arial"/>
          <w:sz w:val="18"/>
          <w:szCs w:val="18"/>
          <w:u w:val="dotted"/>
          <w:lang w:val="de-CH"/>
        </w:rPr>
        <w:instrText xml:space="preserve"> FORMTEXT </w:instrText>
      </w:r>
      <w:r w:rsidRPr="002361CC">
        <w:rPr>
          <w:rFonts w:cs="Arial"/>
          <w:sz w:val="18"/>
          <w:szCs w:val="18"/>
          <w:u w:val="dotted"/>
          <w:lang w:val="de-CH"/>
        </w:rPr>
        <w:fldChar w:fldCharType="separate"/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eastAsia="MS Mincho" w:cs="Arial"/>
          <w:noProof/>
          <w:sz w:val="18"/>
          <w:szCs w:val="18"/>
          <w:u w:val="dotted"/>
        </w:rPr>
        <w:t> </w:t>
      </w:r>
      <w:r w:rsidRPr="002361CC">
        <w:rPr>
          <w:rFonts w:cs="Arial"/>
          <w:sz w:val="18"/>
          <w:szCs w:val="18"/>
          <w:u w:val="dotted"/>
          <w:lang w:val="de-CH"/>
        </w:rPr>
        <w:fldChar w:fldCharType="end"/>
      </w:r>
      <w:r w:rsidRPr="002361CC">
        <w:rPr>
          <w:rFonts w:cs="Arial"/>
          <w:sz w:val="18"/>
          <w:szCs w:val="18"/>
          <w:u w:val="dotted"/>
          <w:lang w:val="de-CH"/>
        </w:rPr>
        <w:tab/>
      </w:r>
    </w:p>
    <w:p w:rsidR="00014B26" w:rsidRPr="002361CC" w:rsidP="00014B26">
      <w:pPr>
        <w:pBdr>
          <w:bottom w:val="single" w:sz="6" w:space="6" w:color="auto"/>
        </w:pBdr>
        <w:jc w:val="both"/>
        <w:rPr>
          <w:sz w:val="18"/>
          <w:szCs w:val="18"/>
          <w:lang w:val="de-CH"/>
        </w:rPr>
      </w:pPr>
    </w:p>
    <w:p w:rsidR="00FC3937" w:rsidRPr="002361CC" w:rsidP="00014B26">
      <w:pPr>
        <w:pStyle w:val="Heading1"/>
        <w:keepNext w:val="0"/>
        <w:tabs>
          <w:tab w:val="left" w:pos="4536"/>
          <w:tab w:val="left" w:pos="6379"/>
          <w:tab w:val="right" w:pos="9639"/>
        </w:tabs>
        <w:spacing w:before="60" w:after="60"/>
        <w:jc w:val="both"/>
        <w:rPr>
          <w:rFonts w:cs="Arial"/>
          <w:sz w:val="18"/>
          <w:szCs w:val="18"/>
        </w:rPr>
      </w:pPr>
      <w:r w:rsidRPr="002361CC">
        <w:rPr>
          <w:rFonts w:cs="Arial"/>
          <w:sz w:val="18"/>
          <w:szCs w:val="18"/>
          <w:lang w:val="de-DE"/>
        </w:rPr>
        <w:t>Bewilligung</w:t>
      </w:r>
    </w:p>
    <w:p w:rsidR="00FC3937" w:rsidP="00F94521">
      <w:pPr>
        <w:pStyle w:val="Header"/>
        <w:tabs>
          <w:tab w:val="left" w:pos="2835"/>
          <w:tab w:val="clear" w:pos="4536"/>
          <w:tab w:val="left" w:pos="6521"/>
          <w:tab w:val="clear" w:pos="9072"/>
        </w:tabs>
        <w:rPr>
          <w:rFonts w:cs="Arial"/>
          <w:sz w:val="18"/>
          <w:szCs w:val="18"/>
        </w:rPr>
      </w:pPr>
      <w:r w:rsidRPr="002361CC">
        <w:rPr>
          <w:rFonts w:cs="Arial"/>
          <w:sz w:val="18"/>
          <w:szCs w:val="18"/>
        </w:rPr>
        <w:t xml:space="preserve">Das </w:t>
      </w:r>
      <w:r>
        <w:rPr>
          <w:rFonts w:cs="Arial"/>
          <w:sz w:val="18"/>
          <w:szCs w:val="18"/>
        </w:rPr>
        <w:t>G</w:t>
      </w:r>
      <w:r w:rsidRPr="002361CC">
        <w:rPr>
          <w:rFonts w:cs="Arial"/>
          <w:sz w:val="18"/>
          <w:szCs w:val="18"/>
        </w:rPr>
        <w:t>esuch wird</w:t>
      </w:r>
      <w:r w:rsidRPr="002361CC">
        <w:rPr>
          <w:rFonts w:cs="Arial"/>
          <w:sz w:val="18"/>
          <w:szCs w:val="18"/>
        </w:rPr>
        <w:tab/>
      </w:r>
      <w:r w:rsidRPr="002361CC">
        <w:rPr>
          <w:rFonts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 w:rsidRPr="002361CC">
        <w:rPr>
          <w:rFonts w:cs="Arial"/>
          <w:sz w:val="18"/>
          <w:szCs w:val="18"/>
        </w:rPr>
        <w:instrText xml:space="preserve"> FORMCHECKBOX </w:instrText>
      </w:r>
      <w:r>
        <w:rPr>
          <w:rFonts w:cs="Arial"/>
          <w:sz w:val="18"/>
          <w:szCs w:val="18"/>
        </w:rPr>
        <w:fldChar w:fldCharType="separate"/>
      </w:r>
      <w:r w:rsidRPr="002361CC">
        <w:rPr>
          <w:rFonts w:cs="Arial"/>
          <w:sz w:val="18"/>
          <w:szCs w:val="18"/>
        </w:rPr>
        <w:fldChar w:fldCharType="end"/>
      </w:r>
      <w:bookmarkEnd w:id="12"/>
      <w:r w:rsidRPr="002361CC">
        <w:rPr>
          <w:rFonts w:cs="Arial"/>
          <w:sz w:val="18"/>
          <w:szCs w:val="18"/>
        </w:rPr>
        <w:t xml:space="preserve"> bewilligt</w:t>
      </w:r>
      <w:r w:rsidRPr="002361CC">
        <w:rPr>
          <w:rFonts w:cs="Arial"/>
          <w:sz w:val="18"/>
          <w:szCs w:val="18"/>
        </w:rPr>
        <w:tab/>
      </w:r>
      <w:r w:rsidRPr="002361CC">
        <w:rPr>
          <w:rFonts w:cs="Arial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 w:rsidRPr="002361CC">
        <w:rPr>
          <w:rFonts w:cs="Arial"/>
          <w:sz w:val="18"/>
          <w:szCs w:val="18"/>
        </w:rPr>
        <w:instrText xml:space="preserve"> FORMCHECKBOX </w:instrText>
      </w:r>
      <w:r>
        <w:rPr>
          <w:rFonts w:cs="Arial"/>
          <w:sz w:val="18"/>
          <w:szCs w:val="18"/>
        </w:rPr>
        <w:fldChar w:fldCharType="separate"/>
      </w:r>
      <w:r w:rsidRPr="002361CC">
        <w:rPr>
          <w:rFonts w:cs="Arial"/>
          <w:sz w:val="18"/>
          <w:szCs w:val="18"/>
        </w:rPr>
        <w:fldChar w:fldCharType="end"/>
      </w:r>
      <w:bookmarkEnd w:id="13"/>
      <w:r w:rsidRPr="002361CC">
        <w:rPr>
          <w:rFonts w:cs="Arial"/>
          <w:sz w:val="18"/>
          <w:szCs w:val="18"/>
        </w:rPr>
        <w:t xml:space="preserve"> nicht bewilligt</w:t>
      </w:r>
    </w:p>
    <w:p w:rsidR="00510BF3" w:rsidRPr="002361CC" w:rsidP="00FC3937">
      <w:pPr>
        <w:pStyle w:val="Header"/>
        <w:tabs>
          <w:tab w:val="left" w:pos="2977"/>
          <w:tab w:val="clear" w:pos="4536"/>
          <w:tab w:val="left" w:pos="6521"/>
          <w:tab w:val="clear" w:pos="9072"/>
        </w:tabs>
        <w:rPr>
          <w:rFonts w:cs="Arial"/>
          <w:sz w:val="18"/>
          <w:szCs w:val="18"/>
        </w:rPr>
      </w:pPr>
      <w:bookmarkStart w:id="14" w:name="_GoBack"/>
      <w:bookmarkEnd w:id="14"/>
    </w:p>
    <w:p w:rsidR="00FC3937" w:rsidP="004323D5">
      <w:pPr>
        <w:pStyle w:val="Header"/>
        <w:tabs>
          <w:tab w:val="left" w:pos="1650"/>
          <w:tab w:val="clear" w:pos="4536"/>
          <w:tab w:val="clear" w:pos="9072"/>
        </w:tabs>
        <w:rPr>
          <w:rFonts w:cs="Arial"/>
          <w:sz w:val="20"/>
        </w:rPr>
      </w:pPr>
      <w:r>
        <w:rPr>
          <w:rFonts w:cs="Arial"/>
          <w:sz w:val="20"/>
        </w:rPr>
        <w:t>Auflagen: ………………………………………………………………………………………………………………………</w:t>
      </w:r>
    </w:p>
    <w:p w:rsidR="00510BF3" w:rsidP="00FC3937">
      <w:pPr>
        <w:pStyle w:val="Header"/>
        <w:tabs>
          <w:tab w:val="left" w:pos="2977"/>
          <w:tab w:val="clear" w:pos="4536"/>
          <w:tab w:val="left" w:pos="6521"/>
          <w:tab w:val="clear" w:pos="9072"/>
        </w:tabs>
        <w:rPr>
          <w:rFonts w:cs="Arial"/>
          <w:sz w:val="20"/>
        </w:rPr>
      </w:pPr>
    </w:p>
    <w:p w:rsidR="001C7CCD" w:rsidP="00FC3937">
      <w:pPr>
        <w:pStyle w:val="Header"/>
        <w:tabs>
          <w:tab w:val="left" w:pos="2977"/>
          <w:tab w:val="clear" w:pos="4536"/>
          <w:tab w:val="left" w:pos="6521"/>
          <w:tab w:val="clear" w:pos="9072"/>
        </w:tabs>
        <w:rPr>
          <w:rFonts w:cs="Arial"/>
          <w:sz w:val="20"/>
        </w:rPr>
      </w:pPr>
      <w:r>
        <w:rPr>
          <w:rFonts w:cs="Arial"/>
          <w:sz w:val="20"/>
        </w:rPr>
        <w:t>………………………………</w:t>
      </w:r>
      <w:r>
        <w:rPr>
          <w:rFonts w:cs="Arial"/>
          <w:sz w:val="20"/>
        </w:rPr>
        <w:t>…………………………………………………………………………………………………..</w:t>
      </w:r>
    </w:p>
    <w:p w:rsidR="002C29B6" w:rsidP="00FC3937">
      <w:pPr>
        <w:pStyle w:val="Header"/>
        <w:tabs>
          <w:tab w:val="left" w:pos="2977"/>
          <w:tab w:val="clear" w:pos="4536"/>
          <w:tab w:val="left" w:pos="6521"/>
          <w:tab w:val="clear" w:pos="9072"/>
        </w:tabs>
        <w:rPr>
          <w:rFonts w:cs="Arial"/>
          <w:sz w:val="20"/>
        </w:rPr>
      </w:pPr>
    </w:p>
    <w:p w:rsidR="001C7CCD" w:rsidRPr="00FC3937" w:rsidP="00FC3937">
      <w:pPr>
        <w:pStyle w:val="Header"/>
        <w:tabs>
          <w:tab w:val="left" w:pos="2977"/>
          <w:tab w:val="clear" w:pos="4536"/>
          <w:tab w:val="left" w:pos="6521"/>
          <w:tab w:val="clear" w:pos="9072"/>
        </w:tabs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…………………………………………………………………………………………………………………………………..</w:t>
      </w:r>
    </w:p>
    <w:p w:rsidR="00510BF3" w:rsidRPr="00E400D3" w:rsidP="00584D41">
      <w:pPr>
        <w:tabs>
          <w:tab w:val="left" w:pos="3402"/>
          <w:tab w:val="left" w:pos="6521"/>
          <w:tab w:val="right" w:pos="9923"/>
        </w:tabs>
        <w:spacing w:before="60" w:after="60"/>
        <w:rPr>
          <w:sz w:val="20"/>
        </w:rPr>
      </w:pPr>
      <w:r w:rsidRPr="00565990">
        <w:rPr>
          <w:sz w:val="18"/>
          <w:szCs w:val="18"/>
        </w:rPr>
        <w:t>4104 Oberwil,</w:t>
      </w:r>
      <w:r w:rsidRPr="00565990">
        <w:rPr>
          <w:sz w:val="18"/>
          <w:szCs w:val="18"/>
          <w:u w:val="dotted"/>
        </w:rPr>
        <w:tab/>
      </w:r>
      <w:r>
        <w:rPr>
          <w:sz w:val="20"/>
        </w:rPr>
        <w:tab/>
      </w:r>
      <w:r w:rsidRPr="00B1740B">
        <w:rPr>
          <w:b/>
          <w:sz w:val="20"/>
        </w:rPr>
        <w:t>GEMEINDE</w:t>
      </w:r>
      <w:r>
        <w:rPr>
          <w:b/>
          <w:sz w:val="20"/>
        </w:rPr>
        <w:t>RAT</w:t>
      </w:r>
      <w:r w:rsidRPr="00B1740B">
        <w:rPr>
          <w:b/>
          <w:sz w:val="20"/>
        </w:rPr>
        <w:t xml:space="preserve"> OBERWIL</w:t>
      </w:r>
    </w:p>
    <w:p w:rsidR="00510BF3" w:rsidP="00510BF3">
      <w:pPr>
        <w:tabs>
          <w:tab w:val="left" w:pos="5103"/>
          <w:tab w:val="center" w:pos="7088"/>
        </w:tabs>
        <w:rPr>
          <w:sz w:val="20"/>
        </w:rPr>
      </w:pPr>
    </w:p>
    <w:p w:rsidR="00510BF3" w:rsidP="00510BF3">
      <w:pPr>
        <w:tabs>
          <w:tab w:val="left" w:pos="5103"/>
          <w:tab w:val="center" w:pos="7088"/>
        </w:tabs>
        <w:rPr>
          <w:sz w:val="20"/>
        </w:rPr>
      </w:pPr>
    </w:p>
    <w:p w:rsidR="003219CB" w:rsidRPr="00E400D3" w:rsidP="00510BF3">
      <w:pPr>
        <w:tabs>
          <w:tab w:val="left" w:pos="5103"/>
          <w:tab w:val="center" w:pos="7088"/>
        </w:tabs>
        <w:rPr>
          <w:sz w:val="20"/>
        </w:rPr>
      </w:pPr>
    </w:p>
    <w:p w:rsidR="00510BF3" w:rsidRPr="00E400D3" w:rsidP="00C0209C">
      <w:pPr>
        <w:tabs>
          <w:tab w:val="left" w:pos="6521"/>
          <w:tab w:val="left" w:pos="9923"/>
        </w:tabs>
        <w:spacing w:after="60"/>
        <w:rPr>
          <w:sz w:val="20"/>
        </w:rPr>
      </w:pPr>
      <w:r w:rsidRPr="00E400D3">
        <w:rPr>
          <w:sz w:val="20"/>
        </w:rPr>
        <w:t>................................</w:t>
      </w:r>
      <w:r>
        <w:rPr>
          <w:sz w:val="20"/>
        </w:rPr>
        <w:t>.............................</w:t>
      </w:r>
      <w:r>
        <w:rPr>
          <w:sz w:val="20"/>
        </w:rPr>
        <w:tab/>
        <w:t>……………………………………………</w:t>
      </w:r>
    </w:p>
    <w:p w:rsidR="00510BF3" w:rsidRPr="00565990" w:rsidP="00F355E6">
      <w:pPr>
        <w:tabs>
          <w:tab w:val="left" w:pos="6521"/>
          <w:tab w:val="center" w:pos="7088"/>
        </w:tabs>
        <w:rPr>
          <w:sz w:val="18"/>
          <w:szCs w:val="18"/>
        </w:rPr>
      </w:pPr>
      <w:r>
        <w:rPr>
          <w:sz w:val="18"/>
          <w:szCs w:val="18"/>
        </w:rPr>
        <w:t>Hanspeter Ryser</w:t>
      </w:r>
      <w:r>
        <w:rPr>
          <w:sz w:val="18"/>
          <w:szCs w:val="18"/>
        </w:rPr>
        <w:tab/>
        <w:t>André Schmassmann</w:t>
      </w:r>
    </w:p>
    <w:p w:rsidR="00510BF3" w:rsidP="00F355E6">
      <w:pPr>
        <w:tabs>
          <w:tab w:val="left" w:pos="6521"/>
          <w:tab w:val="center" w:pos="7088"/>
        </w:tabs>
        <w:rPr>
          <w:sz w:val="18"/>
          <w:szCs w:val="18"/>
        </w:rPr>
      </w:pPr>
      <w:r>
        <w:rPr>
          <w:sz w:val="18"/>
          <w:szCs w:val="18"/>
        </w:rPr>
        <w:t>Gemeindepräsident</w:t>
      </w:r>
      <w:r>
        <w:rPr>
          <w:sz w:val="18"/>
          <w:szCs w:val="18"/>
        </w:rPr>
        <w:tab/>
        <w:t>Leiter Gemeindeverwaltung</w:t>
      </w:r>
    </w:p>
    <w:p w:rsidR="00177583" w:rsidRPr="00565990" w:rsidP="00F355E6">
      <w:pPr>
        <w:tabs>
          <w:tab w:val="left" w:pos="6521"/>
          <w:tab w:val="center" w:pos="7088"/>
        </w:tabs>
        <w:rPr>
          <w:sz w:val="18"/>
          <w:szCs w:val="18"/>
        </w:rPr>
      </w:pPr>
    </w:p>
    <w:p w:rsidR="00501408" w:rsidP="00501408">
      <w:pPr>
        <w:rPr>
          <w:b/>
          <w:sz w:val="20"/>
          <w:lang w:val="de-CH"/>
        </w:rPr>
      </w:pPr>
      <w:r>
        <w:rPr>
          <w:b/>
          <w:sz w:val="20"/>
          <w:lang w:val="de-CH"/>
        </w:rPr>
        <w:br w:type="page"/>
      </w:r>
    </w:p>
    <w:p w:rsidR="00177583" w:rsidRPr="00A06FBB" w:rsidP="00501408">
      <w:pPr>
        <w:rPr>
          <w:b/>
          <w:sz w:val="20"/>
          <w:lang w:val="de-CH"/>
        </w:rPr>
      </w:pPr>
    </w:p>
    <w:p w:rsidR="009B3485" w:rsidRPr="00690BED" w:rsidP="009B3485">
      <w:pPr>
        <w:pStyle w:val="Heading1"/>
        <w:rPr>
          <w:sz w:val="18"/>
          <w:szCs w:val="18"/>
        </w:rPr>
      </w:pPr>
      <w:r w:rsidRPr="00690BED">
        <w:rPr>
          <w:sz w:val="18"/>
          <w:szCs w:val="18"/>
        </w:rPr>
        <w:t>Rechtsmittelbelehrung</w:t>
      </w:r>
    </w:p>
    <w:p w:rsidR="009B3485" w:rsidRPr="00690BED" w:rsidP="009B3485">
      <w:pPr>
        <w:pStyle w:val="BodyText"/>
        <w:jc w:val="both"/>
        <w:rPr>
          <w:sz w:val="18"/>
          <w:szCs w:val="18"/>
        </w:rPr>
      </w:pPr>
      <w:r>
        <w:rPr>
          <w:sz w:val="18"/>
          <w:szCs w:val="18"/>
        </w:rPr>
        <w:t>Gegen diese Baubewilligung</w:t>
      </w:r>
      <w:r w:rsidRPr="00690BED">
        <w:rPr>
          <w:sz w:val="18"/>
          <w:szCs w:val="18"/>
        </w:rPr>
        <w:t xml:space="preserve"> oder gegen eine allfällige Ablehnung des Gesuches kann</w:t>
      </w:r>
      <w:r>
        <w:rPr>
          <w:sz w:val="18"/>
          <w:szCs w:val="18"/>
        </w:rPr>
        <w:t>,</w:t>
      </w:r>
      <w:r w:rsidRPr="00690BED">
        <w:rPr>
          <w:sz w:val="18"/>
          <w:szCs w:val="18"/>
        </w:rPr>
        <w:t xml:space="preserve"> innert </w:t>
      </w:r>
      <w:r w:rsidRPr="009D002F">
        <w:rPr>
          <w:b/>
          <w:sz w:val="18"/>
          <w:szCs w:val="18"/>
        </w:rPr>
        <w:t>10 Tagen</w:t>
      </w:r>
      <w:r w:rsidRPr="00690BED">
        <w:rPr>
          <w:sz w:val="18"/>
          <w:szCs w:val="18"/>
        </w:rPr>
        <w:t xml:space="preserve"> vom Datum der Zustellung an gerechnet, </w:t>
      </w:r>
      <w:r>
        <w:rPr>
          <w:sz w:val="18"/>
          <w:szCs w:val="18"/>
        </w:rPr>
        <w:t xml:space="preserve">bei der kantonalen </w:t>
      </w:r>
      <w:r w:rsidRPr="009D002F">
        <w:rPr>
          <w:b/>
          <w:sz w:val="18"/>
          <w:szCs w:val="18"/>
        </w:rPr>
        <w:t>Baurekurskommission in Liesta</w:t>
      </w:r>
      <w:r w:rsidRPr="009D002F">
        <w:rPr>
          <w:b/>
          <w:sz w:val="18"/>
          <w:szCs w:val="18"/>
        </w:rPr>
        <w:t>l</w:t>
      </w:r>
      <w:r w:rsidRPr="00690BE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(Aktuariat der Baurekurskommission, Rheinstrasse 29, 4410 Liestal) </w:t>
      </w:r>
      <w:r w:rsidRPr="00690BED">
        <w:rPr>
          <w:sz w:val="18"/>
          <w:szCs w:val="18"/>
        </w:rPr>
        <w:t>begründete Beschwerde erhoben werden.</w:t>
      </w:r>
    </w:p>
    <w:p w:rsidR="009B3485" w:rsidRPr="00C8330D" w:rsidP="009B3485">
      <w:pPr>
        <w:pBdr>
          <w:bottom w:val="single" w:sz="4" w:space="1" w:color="auto"/>
        </w:pBdr>
        <w:rPr>
          <w:sz w:val="14"/>
          <w:szCs w:val="14"/>
        </w:rPr>
      </w:pPr>
    </w:p>
    <w:p w:rsidR="009B3485" w:rsidRPr="00C8330D" w:rsidP="009B3485">
      <w:pPr>
        <w:rPr>
          <w:sz w:val="14"/>
          <w:szCs w:val="14"/>
        </w:rPr>
      </w:pPr>
    </w:p>
    <w:p w:rsidR="00D07D20" w:rsidRPr="00957EFB" w:rsidP="00D07D20">
      <w:pPr>
        <w:rPr>
          <w:sz w:val="14"/>
          <w:szCs w:val="14"/>
        </w:rPr>
      </w:pPr>
      <w:r>
        <w:rPr>
          <w:sz w:val="18"/>
          <w:szCs w:val="18"/>
        </w:rPr>
        <w:t>Auszug aus der Verordnung zum Rumplanungs- und Baugesetz (RBV) vom 27. Oktober 1998 (Stand 1. Januar 2024)</w:t>
      </w:r>
    </w:p>
    <w:p w:rsidR="00D07D20" w:rsidRPr="00A3560D" w:rsidP="00D07D20">
      <w:pPr>
        <w:pStyle w:val="Heading3"/>
        <w:tabs>
          <w:tab w:val="num" w:pos="709"/>
        </w:tabs>
        <w:spacing w:before="0" w:after="0"/>
        <w:ind w:left="720" w:hanging="720"/>
        <w:rPr>
          <w:sz w:val="18"/>
          <w:szCs w:val="18"/>
        </w:rPr>
      </w:pPr>
      <w:r w:rsidRPr="00A3560D">
        <w:rPr>
          <w:sz w:val="18"/>
          <w:szCs w:val="18"/>
        </w:rPr>
        <w:t>Bauten und Anlagen, die dem kleinen Baub</w:t>
      </w:r>
      <w:r w:rsidRPr="00A3560D">
        <w:rPr>
          <w:sz w:val="18"/>
          <w:szCs w:val="18"/>
        </w:rPr>
        <w:t>ewilligungsverfahren der Gemeinden unterstehen</w:t>
      </w:r>
    </w:p>
    <w:p w:rsidR="00D07D20" w:rsidRPr="00A3560D" w:rsidP="00D07D20">
      <w:pPr>
        <w:spacing w:before="120"/>
        <w:ind w:left="426" w:hanging="426"/>
        <w:rPr>
          <w:b/>
          <w:sz w:val="18"/>
          <w:szCs w:val="18"/>
        </w:rPr>
      </w:pPr>
      <w:r w:rsidRPr="00A3560D">
        <w:rPr>
          <w:b/>
          <w:sz w:val="18"/>
          <w:szCs w:val="18"/>
        </w:rPr>
        <w:t>§</w:t>
      </w:r>
      <w:r>
        <w:rPr>
          <w:b/>
          <w:sz w:val="18"/>
          <w:szCs w:val="18"/>
        </w:rPr>
        <w:t xml:space="preserve"> </w:t>
      </w:r>
      <w:r w:rsidRPr="00A3560D">
        <w:rPr>
          <w:b/>
          <w:sz w:val="18"/>
          <w:szCs w:val="18"/>
        </w:rPr>
        <w:t>92</w:t>
      </w:r>
      <w:r>
        <w:rPr>
          <w:b/>
          <w:sz w:val="18"/>
          <w:szCs w:val="18"/>
        </w:rPr>
        <w:t xml:space="preserve"> </w:t>
      </w:r>
      <w:r w:rsidRPr="00A3560D">
        <w:rPr>
          <w:b/>
          <w:sz w:val="18"/>
          <w:szCs w:val="18"/>
        </w:rPr>
        <w:t>Zuständigkeit</w:t>
      </w:r>
    </w:p>
    <w:p w:rsidR="00D07D20" w:rsidRPr="00A3560D" w:rsidP="00D07D20">
      <w:pPr>
        <w:jc w:val="both"/>
        <w:rPr>
          <w:sz w:val="18"/>
          <w:szCs w:val="18"/>
        </w:rPr>
      </w:pPr>
      <w:r w:rsidRPr="00824E01">
        <w:rPr>
          <w:position w:val="8"/>
          <w:sz w:val="18"/>
          <w:szCs w:val="18"/>
          <w:vertAlign w:val="superscript"/>
        </w:rPr>
        <w:t>1</w:t>
      </w:r>
      <w:r>
        <w:rPr>
          <w:position w:val="8"/>
          <w:sz w:val="18"/>
          <w:szCs w:val="18"/>
        </w:rPr>
        <w:t>.</w:t>
      </w:r>
      <w:r w:rsidRPr="00A3560D">
        <w:rPr>
          <w:sz w:val="18"/>
          <w:szCs w:val="18"/>
        </w:rPr>
        <w:t>Der Gemeinderat erteilt Baubewilligungen für:</w:t>
      </w:r>
    </w:p>
    <w:p w:rsidR="00D07D20" w:rsidRPr="00A3560D" w:rsidP="00D07D20">
      <w:pPr>
        <w:numPr>
          <w:ilvl w:val="0"/>
          <w:numId w:val="1"/>
        </w:numPr>
        <w:tabs>
          <w:tab w:val="num" w:pos="426"/>
          <w:tab w:val="clear" w:pos="1065"/>
        </w:tabs>
        <w:ind w:left="425" w:hanging="425"/>
        <w:jc w:val="both"/>
        <w:rPr>
          <w:sz w:val="18"/>
          <w:szCs w:val="18"/>
        </w:rPr>
      </w:pPr>
      <w:r w:rsidRPr="00A3560D">
        <w:rPr>
          <w:sz w:val="18"/>
          <w:szCs w:val="18"/>
        </w:rPr>
        <w:t>freistehende Kleinbauten ohne Feuerungsanlagen innerhalb der ausgeschiedenen Bauzonen, sofern die Kleinbaute nicht mehr als 12m</w:t>
      </w:r>
      <w:r w:rsidRPr="00A3560D">
        <w:rPr>
          <w:position w:val="4"/>
          <w:sz w:val="18"/>
          <w:szCs w:val="18"/>
        </w:rPr>
        <w:t xml:space="preserve">2 </w:t>
      </w:r>
      <w:r w:rsidRPr="00A3560D">
        <w:rPr>
          <w:sz w:val="18"/>
          <w:szCs w:val="18"/>
        </w:rPr>
        <w:t xml:space="preserve">Grundfläche und eine Höhe von nicht mehr als 2.50 m </w:t>
      </w:r>
      <w:r>
        <w:rPr>
          <w:sz w:val="18"/>
          <w:szCs w:val="18"/>
        </w:rPr>
        <w:t>ab bestehendem Terrain aufweist;</w:t>
      </w:r>
    </w:p>
    <w:p w:rsidR="00D07D20" w:rsidRPr="00A3560D" w:rsidP="00D07D20">
      <w:pPr>
        <w:numPr>
          <w:ilvl w:val="0"/>
          <w:numId w:val="1"/>
        </w:numPr>
        <w:tabs>
          <w:tab w:val="num" w:pos="426"/>
          <w:tab w:val="clear" w:pos="1065"/>
        </w:tabs>
        <w:ind w:left="426" w:hanging="426"/>
        <w:jc w:val="both"/>
        <w:rPr>
          <w:sz w:val="18"/>
          <w:szCs w:val="18"/>
        </w:rPr>
      </w:pPr>
      <w:r w:rsidRPr="00A3560D">
        <w:rPr>
          <w:sz w:val="18"/>
          <w:szCs w:val="18"/>
        </w:rPr>
        <w:t xml:space="preserve">Fahrnisbauten mit </w:t>
      </w:r>
      <w:r>
        <w:rPr>
          <w:sz w:val="18"/>
          <w:szCs w:val="18"/>
        </w:rPr>
        <w:t>vorübergehender Zweckbestimmung;</w:t>
      </w:r>
    </w:p>
    <w:p w:rsidR="00D07D20" w:rsidRPr="00A3560D" w:rsidP="00D07D20">
      <w:pPr>
        <w:numPr>
          <w:ilvl w:val="0"/>
          <w:numId w:val="1"/>
        </w:numPr>
        <w:tabs>
          <w:tab w:val="num" w:pos="426"/>
          <w:tab w:val="clear" w:pos="1065"/>
        </w:tabs>
        <w:ind w:left="426" w:hanging="426"/>
        <w:jc w:val="both"/>
        <w:rPr>
          <w:sz w:val="18"/>
          <w:szCs w:val="18"/>
        </w:rPr>
      </w:pPr>
      <w:r w:rsidRPr="00A3560D">
        <w:rPr>
          <w:sz w:val="18"/>
          <w:szCs w:val="18"/>
        </w:rPr>
        <w:t>Einfriedigungen zwischen Nachbarparzellen sowie an Verkehrsflächen mit Zustimmung des jeweiligen Strassen</w:t>
      </w:r>
      <w:r>
        <w:rPr>
          <w:sz w:val="18"/>
          <w:szCs w:val="18"/>
        </w:rPr>
        <w:softHyphen/>
        <w:t>eigentümers;</w:t>
      </w:r>
    </w:p>
    <w:p w:rsidR="00D07D20" w:rsidRPr="00A3560D" w:rsidP="00D07D20">
      <w:pPr>
        <w:numPr>
          <w:ilvl w:val="0"/>
          <w:numId w:val="1"/>
        </w:numPr>
        <w:tabs>
          <w:tab w:val="num" w:pos="426"/>
          <w:tab w:val="clear" w:pos="1065"/>
        </w:tabs>
        <w:ind w:left="426" w:hanging="426"/>
        <w:jc w:val="both"/>
        <w:rPr>
          <w:sz w:val="18"/>
          <w:szCs w:val="18"/>
        </w:rPr>
      </w:pPr>
      <w:r w:rsidRPr="00A3560D">
        <w:rPr>
          <w:sz w:val="18"/>
          <w:szCs w:val="18"/>
        </w:rPr>
        <w:t>A</w:t>
      </w:r>
      <w:r w:rsidRPr="00A3560D">
        <w:rPr>
          <w:sz w:val="18"/>
          <w:szCs w:val="18"/>
        </w:rPr>
        <w:t>ntennenanlag</w:t>
      </w:r>
      <w:r>
        <w:rPr>
          <w:sz w:val="18"/>
          <w:szCs w:val="18"/>
        </w:rPr>
        <w:t>en für Funk- und Fernsehempfang;</w:t>
      </w:r>
    </w:p>
    <w:p w:rsidR="00D07D20" w:rsidRPr="00A3560D" w:rsidP="00D07D20">
      <w:pPr>
        <w:numPr>
          <w:ilvl w:val="0"/>
          <w:numId w:val="1"/>
        </w:numPr>
        <w:tabs>
          <w:tab w:val="num" w:pos="426"/>
          <w:tab w:val="clear" w:pos="1065"/>
        </w:tabs>
        <w:ind w:left="426" w:hanging="426"/>
        <w:jc w:val="both"/>
        <w:rPr>
          <w:sz w:val="18"/>
          <w:szCs w:val="18"/>
        </w:rPr>
      </w:pPr>
      <w:r w:rsidRPr="00A3560D">
        <w:rPr>
          <w:sz w:val="18"/>
          <w:szCs w:val="18"/>
        </w:rPr>
        <w:t xml:space="preserve">Unterhaltsarbeiten und Renovationen an geschützten Gebäuden </w:t>
      </w:r>
      <w:r>
        <w:rPr>
          <w:sz w:val="18"/>
          <w:szCs w:val="18"/>
        </w:rPr>
        <w:t>nach Anhörung der Denkmalpflege;</w:t>
      </w:r>
    </w:p>
    <w:p w:rsidR="00D07D20" w:rsidRPr="00A3560D" w:rsidP="00D07D20">
      <w:pPr>
        <w:numPr>
          <w:ilvl w:val="0"/>
          <w:numId w:val="1"/>
        </w:numPr>
        <w:tabs>
          <w:tab w:val="num" w:pos="426"/>
          <w:tab w:val="clear" w:pos="1065"/>
        </w:tabs>
        <w:ind w:left="426" w:hanging="426"/>
        <w:jc w:val="both"/>
        <w:rPr>
          <w:sz w:val="18"/>
          <w:szCs w:val="18"/>
        </w:rPr>
      </w:pPr>
      <w:r w:rsidRPr="00A3560D">
        <w:rPr>
          <w:sz w:val="18"/>
          <w:szCs w:val="18"/>
        </w:rPr>
        <w:t>Unterhaltsarbeiten und Renovationen an Bauten und Anlagen in der Kernzone, innerhalb eines Quartierplanes oder einer Ü</w:t>
      </w:r>
      <w:r w:rsidRPr="00A3560D">
        <w:rPr>
          <w:sz w:val="18"/>
          <w:szCs w:val="18"/>
        </w:rPr>
        <w:t>be</w:t>
      </w:r>
      <w:r>
        <w:rPr>
          <w:sz w:val="18"/>
          <w:szCs w:val="18"/>
        </w:rPr>
        <w:t>rbauung nach einheitlichem Plan;</w:t>
      </w:r>
    </w:p>
    <w:p w:rsidR="00D07D20" w:rsidRPr="00A3560D" w:rsidP="00D07D20">
      <w:pPr>
        <w:numPr>
          <w:ilvl w:val="0"/>
          <w:numId w:val="1"/>
        </w:numPr>
        <w:tabs>
          <w:tab w:val="num" w:pos="426"/>
          <w:tab w:val="clear" w:pos="1065"/>
        </w:tabs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>u</w:t>
      </w:r>
      <w:r w:rsidRPr="00A3560D">
        <w:rPr>
          <w:sz w:val="18"/>
          <w:szCs w:val="18"/>
        </w:rPr>
        <w:t>mfangreiche Bauplatzinstallationen mit Kantinen und Schlafbaracken.</w:t>
      </w:r>
    </w:p>
    <w:p w:rsidR="00D07D20" w:rsidRPr="00A3560D" w:rsidP="00D07D20">
      <w:pPr>
        <w:jc w:val="both"/>
        <w:rPr>
          <w:sz w:val="18"/>
          <w:szCs w:val="18"/>
        </w:rPr>
      </w:pPr>
      <w:r w:rsidRPr="00824E01">
        <w:rPr>
          <w:position w:val="8"/>
          <w:sz w:val="18"/>
          <w:szCs w:val="18"/>
          <w:vertAlign w:val="superscript"/>
        </w:rPr>
        <w:t>2</w:t>
      </w:r>
      <w:r w:rsidRPr="00A3560D">
        <w:rPr>
          <w:sz w:val="18"/>
          <w:szCs w:val="18"/>
        </w:rPr>
        <w:t xml:space="preserve"> Für forstliche Waldstrassen un</w:t>
      </w:r>
      <w:r>
        <w:rPr>
          <w:sz w:val="18"/>
          <w:szCs w:val="18"/>
        </w:rPr>
        <w:t xml:space="preserve">d Maschinenwege sowie für nicht </w:t>
      </w:r>
      <w:r w:rsidRPr="00A3560D">
        <w:rPr>
          <w:sz w:val="18"/>
          <w:szCs w:val="18"/>
        </w:rPr>
        <w:t>forstliche Kleinbauten und Kleinanlagen im Waldareal gelten die Vorschriften der kantona</w:t>
      </w:r>
      <w:r w:rsidRPr="00A3560D">
        <w:rPr>
          <w:sz w:val="18"/>
          <w:szCs w:val="18"/>
        </w:rPr>
        <w:t>len Waldgesetzgebung.</w:t>
      </w:r>
    </w:p>
    <w:p w:rsidR="00D07D20" w:rsidRPr="00C8330D" w:rsidP="00D07D20">
      <w:pPr>
        <w:pBdr>
          <w:bottom w:val="single" w:sz="4" w:space="1" w:color="auto"/>
        </w:pBdr>
        <w:rPr>
          <w:sz w:val="14"/>
          <w:szCs w:val="14"/>
        </w:rPr>
      </w:pPr>
    </w:p>
    <w:p w:rsidR="00D07D20" w:rsidP="00D07D20">
      <w:pPr>
        <w:jc w:val="both"/>
        <w:rPr>
          <w:sz w:val="14"/>
          <w:szCs w:val="14"/>
        </w:rPr>
      </w:pPr>
    </w:p>
    <w:p w:rsidR="00D07D20" w:rsidRPr="00C8330D" w:rsidP="00D07D20">
      <w:pPr>
        <w:rPr>
          <w:sz w:val="14"/>
          <w:szCs w:val="14"/>
        </w:rPr>
      </w:pPr>
      <w:r>
        <w:rPr>
          <w:sz w:val="18"/>
          <w:szCs w:val="18"/>
        </w:rPr>
        <w:t>Auszug aus der Verordnung zum Rumplanungs- und Baugesetz (RBV) vom 27. Oktober 1998 (Stand 1. Januar 2024)</w:t>
      </w:r>
    </w:p>
    <w:p w:rsidR="00D07D20" w:rsidRPr="00B46F4A" w:rsidP="00D07D20">
      <w:pPr>
        <w:pStyle w:val="Heading2"/>
        <w:tabs>
          <w:tab w:val="num" w:pos="720"/>
        </w:tabs>
        <w:spacing w:before="0" w:after="0"/>
        <w:ind w:left="720" w:hanging="720"/>
        <w:jc w:val="both"/>
        <w:rPr>
          <w:i w:val="0"/>
          <w:sz w:val="18"/>
          <w:szCs w:val="18"/>
        </w:rPr>
      </w:pPr>
      <w:r w:rsidRPr="00B46F4A">
        <w:rPr>
          <w:i w:val="0"/>
          <w:sz w:val="18"/>
          <w:szCs w:val="18"/>
        </w:rPr>
        <w:t>Bewilligungsfreie Bauten und Anlagen</w:t>
      </w:r>
    </w:p>
    <w:p w:rsidR="00D07D20" w:rsidRPr="00A3560D" w:rsidP="00D07D20">
      <w:pPr>
        <w:tabs>
          <w:tab w:val="left" w:pos="426"/>
        </w:tabs>
        <w:spacing w:before="120"/>
        <w:jc w:val="both"/>
        <w:rPr>
          <w:b/>
          <w:sz w:val="18"/>
          <w:szCs w:val="18"/>
        </w:rPr>
      </w:pPr>
      <w:r w:rsidRPr="00A3560D">
        <w:rPr>
          <w:b/>
          <w:sz w:val="18"/>
          <w:szCs w:val="18"/>
        </w:rPr>
        <w:t>§</w:t>
      </w:r>
      <w:r>
        <w:rPr>
          <w:b/>
          <w:sz w:val="18"/>
          <w:szCs w:val="18"/>
        </w:rPr>
        <w:t xml:space="preserve"> </w:t>
      </w:r>
      <w:r w:rsidRPr="00A3560D">
        <w:rPr>
          <w:b/>
          <w:sz w:val="18"/>
          <w:szCs w:val="18"/>
        </w:rPr>
        <w:t>94</w:t>
      </w:r>
      <w:r>
        <w:rPr>
          <w:b/>
          <w:sz w:val="18"/>
          <w:szCs w:val="18"/>
        </w:rPr>
        <w:t xml:space="preserve"> </w:t>
      </w:r>
      <w:r w:rsidRPr="0074614C">
        <w:rPr>
          <w:b/>
          <w:sz w:val="18"/>
          <w:szCs w:val="18"/>
        </w:rPr>
        <w:t>Bauten und Anlagen, die keiner Baubewilligung bedürfen</w:t>
      </w:r>
    </w:p>
    <w:p w:rsidR="00D07D20" w:rsidRPr="00BF15B6" w:rsidP="00D07D20">
      <w:pPr>
        <w:tabs>
          <w:tab w:val="left" w:pos="426"/>
        </w:tabs>
        <w:jc w:val="both"/>
        <w:rPr>
          <w:position w:val="8"/>
          <w:sz w:val="18"/>
          <w:szCs w:val="18"/>
        </w:rPr>
      </w:pPr>
      <w:r w:rsidRPr="00BF15B6">
        <w:rPr>
          <w:position w:val="8"/>
          <w:sz w:val="18"/>
          <w:szCs w:val="18"/>
        </w:rPr>
        <w:t>a.</w:t>
      </w:r>
      <w:r w:rsidRPr="00BF15B6">
        <w:rPr>
          <w:position w:val="8"/>
          <w:sz w:val="18"/>
          <w:szCs w:val="18"/>
        </w:rPr>
        <w:tab/>
        <w:t xml:space="preserve">Bauten und Anlagen, die </w:t>
      </w:r>
      <w:r w:rsidRPr="00BF15B6">
        <w:rPr>
          <w:position w:val="8"/>
          <w:sz w:val="18"/>
          <w:szCs w:val="18"/>
        </w:rPr>
        <w:t>nach der eidgenössischen Gesetzgebung nicht der kantonalen Bauhoheit unterliegen;</w:t>
      </w:r>
    </w:p>
    <w:p w:rsidR="00D07D20" w:rsidRPr="00BF15B6" w:rsidP="00D07D20">
      <w:pPr>
        <w:tabs>
          <w:tab w:val="left" w:pos="426"/>
        </w:tabs>
        <w:ind w:left="420" w:hanging="420"/>
        <w:jc w:val="both"/>
        <w:rPr>
          <w:position w:val="8"/>
          <w:sz w:val="18"/>
          <w:szCs w:val="18"/>
        </w:rPr>
      </w:pPr>
      <w:r w:rsidRPr="00BF15B6">
        <w:rPr>
          <w:position w:val="8"/>
          <w:sz w:val="18"/>
          <w:szCs w:val="18"/>
        </w:rPr>
        <w:t>b.</w:t>
      </w:r>
      <w:r w:rsidRPr="00BF15B6">
        <w:rPr>
          <w:position w:val="8"/>
          <w:sz w:val="18"/>
          <w:szCs w:val="18"/>
        </w:rPr>
        <w:tab/>
        <w:t>Unterhaltsarbeiten an Bauten und Anlagen, sofern diese nicht in der Kernzone, innerhalb eines Quartierplanes oder einer Überbauung nach einheitlichem Plan liegen oder an g</w:t>
      </w:r>
      <w:r w:rsidRPr="00BF15B6">
        <w:rPr>
          <w:position w:val="8"/>
          <w:sz w:val="18"/>
          <w:szCs w:val="18"/>
        </w:rPr>
        <w:t>eschützten Gebäuden vorgenommen werden;</w:t>
      </w:r>
    </w:p>
    <w:p w:rsidR="00D07D20" w:rsidRPr="00BF15B6" w:rsidP="00D07D20">
      <w:pPr>
        <w:tabs>
          <w:tab w:val="left" w:pos="426"/>
        </w:tabs>
        <w:jc w:val="both"/>
        <w:rPr>
          <w:position w:val="8"/>
          <w:sz w:val="18"/>
          <w:szCs w:val="18"/>
        </w:rPr>
      </w:pPr>
      <w:r w:rsidRPr="00BF15B6">
        <w:rPr>
          <w:position w:val="8"/>
          <w:sz w:val="18"/>
          <w:szCs w:val="18"/>
        </w:rPr>
        <w:t>c.</w:t>
      </w:r>
      <w:r w:rsidRPr="00BF15B6">
        <w:rPr>
          <w:position w:val="8"/>
          <w:sz w:val="18"/>
          <w:szCs w:val="18"/>
        </w:rPr>
        <w:tab/>
        <w:t>geringfügige bauliche Änderungen im Innern von Gebäuden (ohne Aussenwirkung);</w:t>
      </w:r>
    </w:p>
    <w:p w:rsidR="00D07D20" w:rsidRPr="00BF15B6" w:rsidP="00D07D20">
      <w:pPr>
        <w:tabs>
          <w:tab w:val="left" w:pos="426"/>
        </w:tabs>
        <w:jc w:val="both"/>
        <w:rPr>
          <w:position w:val="8"/>
          <w:sz w:val="18"/>
          <w:szCs w:val="18"/>
        </w:rPr>
      </w:pPr>
      <w:r w:rsidRPr="00BF15B6">
        <w:rPr>
          <w:position w:val="8"/>
          <w:sz w:val="18"/>
          <w:szCs w:val="18"/>
        </w:rPr>
        <w:t>d.</w:t>
      </w:r>
      <w:r w:rsidRPr="00BF15B6">
        <w:rPr>
          <w:position w:val="8"/>
          <w:sz w:val="18"/>
          <w:szCs w:val="18"/>
        </w:rPr>
        <w:tab/>
        <w:t>der Einbau von Haushaltapparaten und von Inneneinrichtungen nicht gewerblicher Art;</w:t>
      </w:r>
    </w:p>
    <w:p w:rsidR="00D07D20" w:rsidRPr="00BF15B6" w:rsidP="00D07D20">
      <w:pPr>
        <w:tabs>
          <w:tab w:val="left" w:pos="426"/>
        </w:tabs>
        <w:ind w:left="420" w:hanging="420"/>
        <w:jc w:val="both"/>
        <w:rPr>
          <w:position w:val="8"/>
          <w:sz w:val="18"/>
          <w:szCs w:val="18"/>
        </w:rPr>
      </w:pPr>
      <w:r w:rsidRPr="00BF15B6">
        <w:rPr>
          <w:position w:val="8"/>
          <w:sz w:val="18"/>
          <w:szCs w:val="18"/>
        </w:rPr>
        <w:t>e. *</w:t>
      </w:r>
      <w:r w:rsidRPr="00BF15B6">
        <w:rPr>
          <w:position w:val="8"/>
          <w:sz w:val="18"/>
          <w:szCs w:val="18"/>
        </w:rPr>
        <w:tab/>
        <w:t>Solaranlagen, sofern diese nicht in einer K</w:t>
      </w:r>
      <w:r w:rsidRPr="00BF15B6">
        <w:rPr>
          <w:position w:val="8"/>
          <w:sz w:val="18"/>
          <w:szCs w:val="18"/>
        </w:rPr>
        <w:t>ernzone, einer Ortsbildschutzzone, einer Denkmalschutzzone oder auf einem Kultur- oder Naturdenkmal von kantonaler oder nationaler Bedeutung errichtet werden sollen;</w:t>
      </w:r>
    </w:p>
    <w:p w:rsidR="00D07D20" w:rsidRPr="00BF15B6" w:rsidP="00D07D20">
      <w:pPr>
        <w:tabs>
          <w:tab w:val="left" w:pos="426"/>
        </w:tabs>
        <w:ind w:left="420" w:hanging="420"/>
        <w:jc w:val="both"/>
        <w:rPr>
          <w:position w:val="8"/>
          <w:sz w:val="18"/>
          <w:szCs w:val="18"/>
        </w:rPr>
      </w:pPr>
      <w:r w:rsidRPr="00BF15B6">
        <w:rPr>
          <w:position w:val="8"/>
          <w:sz w:val="18"/>
          <w:szCs w:val="18"/>
        </w:rPr>
        <w:t>f.</w:t>
      </w:r>
      <w:r w:rsidRPr="00BF15B6">
        <w:rPr>
          <w:position w:val="8"/>
          <w:sz w:val="18"/>
          <w:szCs w:val="18"/>
        </w:rPr>
        <w:tab/>
        <w:t>Stützmauern bis maximal 1,20 m Höhe generell sowie geringfügige Terrainveränderungen im</w:t>
      </w:r>
      <w:r w:rsidRPr="00BF15B6">
        <w:rPr>
          <w:position w:val="8"/>
          <w:sz w:val="18"/>
          <w:szCs w:val="18"/>
        </w:rPr>
        <w:t xml:space="preserve"> Rahmen der ortsüblichen Gartengestaltung. Liegen (bewilligungsfreie) Stützmauern an einer Strasse, ist die Zustimmung des Strasseneigentümers einzuholen;</w:t>
      </w:r>
    </w:p>
    <w:p w:rsidR="00D07D20" w:rsidRPr="00BF15B6" w:rsidP="00D07D20">
      <w:pPr>
        <w:tabs>
          <w:tab w:val="left" w:pos="426"/>
        </w:tabs>
        <w:ind w:left="420" w:hanging="420"/>
        <w:jc w:val="both"/>
        <w:rPr>
          <w:position w:val="8"/>
          <w:sz w:val="18"/>
          <w:szCs w:val="18"/>
        </w:rPr>
      </w:pPr>
      <w:r w:rsidRPr="00BF15B6">
        <w:rPr>
          <w:position w:val="8"/>
          <w:sz w:val="18"/>
          <w:szCs w:val="18"/>
        </w:rPr>
        <w:t>g.</w:t>
      </w:r>
      <w:r w:rsidRPr="00BF15B6">
        <w:rPr>
          <w:position w:val="8"/>
          <w:sz w:val="18"/>
          <w:szCs w:val="18"/>
        </w:rPr>
        <w:tab/>
        <w:t>im ortsüblichen Rahmen Anlagen der Garten- oder Aussenraumgestaltung wie Wege, Treppen, Brunnen, T</w:t>
      </w:r>
      <w:r w:rsidRPr="00BF15B6">
        <w:rPr>
          <w:position w:val="8"/>
          <w:sz w:val="18"/>
          <w:szCs w:val="18"/>
        </w:rPr>
        <w:t>eiche, offene, ungedeckte Sitzplätze, Gartencheminées, Sandkästen und Planschbecken sowie ungedeckte Autoabstellp</w:t>
      </w:r>
      <w:r>
        <w:rPr>
          <w:position w:val="8"/>
          <w:sz w:val="18"/>
          <w:szCs w:val="18"/>
        </w:rPr>
        <w:t>l</w:t>
      </w:r>
      <w:r w:rsidRPr="00BF15B6">
        <w:rPr>
          <w:position w:val="8"/>
          <w:sz w:val="18"/>
          <w:szCs w:val="18"/>
        </w:rPr>
        <w:t>ätze etc.;</w:t>
      </w:r>
    </w:p>
    <w:p w:rsidR="00D07D20" w:rsidRPr="00BF15B6" w:rsidP="00D07D20">
      <w:pPr>
        <w:tabs>
          <w:tab w:val="left" w:pos="426"/>
        </w:tabs>
        <w:ind w:left="420" w:hanging="420"/>
        <w:jc w:val="both"/>
        <w:rPr>
          <w:position w:val="8"/>
          <w:sz w:val="18"/>
          <w:szCs w:val="18"/>
        </w:rPr>
      </w:pPr>
      <w:r w:rsidRPr="00BF15B6">
        <w:rPr>
          <w:position w:val="8"/>
          <w:sz w:val="18"/>
          <w:szCs w:val="18"/>
        </w:rPr>
        <w:t>h. *</w:t>
      </w:r>
      <w:r w:rsidRPr="00BF15B6">
        <w:rPr>
          <w:position w:val="8"/>
          <w:sz w:val="18"/>
          <w:szCs w:val="18"/>
        </w:rPr>
        <w:tab/>
        <w:t>Umnutzungen in Gewerbezonen, falls dies mit geringen Auswirkungen auf Verkehr und Umwelt verbunden ist. Diese sind der Baubewi</w:t>
      </w:r>
      <w:r w:rsidRPr="00BF15B6">
        <w:rPr>
          <w:position w:val="8"/>
          <w:sz w:val="18"/>
          <w:szCs w:val="18"/>
        </w:rPr>
        <w:t>lligungsbehörde anzuzeigen;</w:t>
      </w:r>
    </w:p>
    <w:p w:rsidR="00D07D20" w:rsidRPr="00BF15B6" w:rsidP="00D07D20">
      <w:pPr>
        <w:tabs>
          <w:tab w:val="left" w:pos="426"/>
        </w:tabs>
        <w:ind w:left="420" w:hanging="420"/>
        <w:jc w:val="both"/>
        <w:rPr>
          <w:position w:val="8"/>
          <w:sz w:val="18"/>
          <w:szCs w:val="18"/>
        </w:rPr>
      </w:pPr>
      <w:r w:rsidRPr="00BF15B6">
        <w:rPr>
          <w:position w:val="8"/>
          <w:sz w:val="18"/>
          <w:szCs w:val="18"/>
        </w:rPr>
        <w:t>i. *</w:t>
      </w:r>
      <w:r w:rsidRPr="00BF15B6">
        <w:rPr>
          <w:position w:val="8"/>
          <w:sz w:val="18"/>
          <w:szCs w:val="18"/>
        </w:rPr>
        <w:tab/>
        <w:t>freistehende Velounterstände in Leichtbauweise ausserhalb von Kernzonen, Ortsbild- und Denkmalschutzzonen sowie Quartierplanperimetern, sofern sie eine Höhe von 1,50 m und eine insgesamte Grundfläche von 6 m² pro Parzelle n</w:t>
      </w:r>
      <w:r w:rsidRPr="00BF15B6">
        <w:rPr>
          <w:position w:val="8"/>
          <w:sz w:val="18"/>
          <w:szCs w:val="18"/>
        </w:rPr>
        <w:t>icht überschreiten;</w:t>
      </w:r>
    </w:p>
    <w:p w:rsidR="00D07D20" w:rsidRPr="00BF15B6" w:rsidP="00D07D20">
      <w:pPr>
        <w:tabs>
          <w:tab w:val="left" w:pos="426"/>
        </w:tabs>
        <w:ind w:left="420" w:hanging="420"/>
        <w:jc w:val="both"/>
        <w:rPr>
          <w:position w:val="8"/>
          <w:sz w:val="18"/>
          <w:szCs w:val="18"/>
        </w:rPr>
      </w:pPr>
      <w:r w:rsidRPr="00BF15B6">
        <w:rPr>
          <w:position w:val="8"/>
          <w:sz w:val="18"/>
          <w:szCs w:val="18"/>
        </w:rPr>
        <w:t>j. *</w:t>
      </w:r>
      <w:r w:rsidRPr="00BF15B6">
        <w:rPr>
          <w:position w:val="8"/>
          <w:sz w:val="18"/>
          <w:szCs w:val="18"/>
        </w:rPr>
        <w:tab/>
        <w:t xml:space="preserve">aussen aufgestellte Luft/Wasser-Wärmepumpen bis zu einem Volumen von 2 m³, sofern sie nicht in einer Kernzone, einer Ortsbildschutzzone, einer Denkmalschutzzone oder in der Umgebung eines geschützten Kulturdenkmals erstellt werden </w:t>
      </w:r>
      <w:r w:rsidRPr="00BF15B6">
        <w:rPr>
          <w:position w:val="8"/>
          <w:sz w:val="18"/>
          <w:szCs w:val="18"/>
        </w:rPr>
        <w:t>sollen; kommunale Gestaltungsvorschriften sind zu beachten; ohne schriftliche Einwilligung der betroffenen Grundeigentümerin oder des betroffenen Grundeigentümers haben sie, unter Beachtung der Lärmschutzvorschriften, einen Abstand von mindestens 2 m zur N</w:t>
      </w:r>
      <w:r w:rsidRPr="00BF15B6">
        <w:rPr>
          <w:position w:val="8"/>
          <w:sz w:val="18"/>
          <w:szCs w:val="18"/>
        </w:rPr>
        <w:t>achbarparzelle einzuhalten; bei einem Standort zwischen Bau- und Strassenlinie ist die schriftliche Zustimmung der Strasseneigentümerin oder des Strasseneigentümers einzuholen.</w:t>
      </w:r>
    </w:p>
    <w:p w:rsidR="00501408" w:rsidRPr="00D07D20" w:rsidP="00D07D20">
      <w:pPr>
        <w:tabs>
          <w:tab w:val="left" w:pos="426"/>
        </w:tabs>
        <w:jc w:val="both"/>
        <w:rPr>
          <w:position w:val="8"/>
          <w:sz w:val="18"/>
          <w:szCs w:val="18"/>
          <w:vertAlign w:val="superscript"/>
        </w:rPr>
      </w:pPr>
      <w:r w:rsidRPr="0007462B">
        <w:rPr>
          <w:position w:val="8"/>
          <w:sz w:val="18"/>
          <w:szCs w:val="18"/>
          <w:vertAlign w:val="superscript"/>
        </w:rPr>
        <w:t>2</w:t>
      </w:r>
      <w:r>
        <w:rPr>
          <w:position w:val="8"/>
          <w:sz w:val="18"/>
          <w:szCs w:val="18"/>
          <w:vertAlign w:val="superscript"/>
        </w:rPr>
        <w:t xml:space="preserve"> </w:t>
      </w:r>
      <w:r w:rsidRPr="00BF15B6">
        <w:rPr>
          <w:position w:val="8"/>
          <w:sz w:val="18"/>
          <w:szCs w:val="18"/>
        </w:rPr>
        <w:t>Die Errichtung von baubewilligungsfreien Bauten und Anlagen entbindet nicht v</w:t>
      </w:r>
      <w:r w:rsidRPr="00BF15B6">
        <w:rPr>
          <w:position w:val="8"/>
          <w:sz w:val="18"/>
          <w:szCs w:val="18"/>
        </w:rPr>
        <w:t>on der Einhaltung aller übrigen Bauvorschriften.</w:t>
      </w:r>
    </w:p>
    <w:sectPr w:rsidSect="00E83B63">
      <w:headerReference w:type="default" r:id="rId5"/>
      <w:footerReference w:type="default" r:id="rId6"/>
      <w:pgSz w:w="11907" w:h="16840" w:code="9"/>
      <w:pgMar w:top="2693" w:right="851" w:bottom="1134" w:left="1134" w:header="720" w:footer="28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19CB" w:rsidP="003219CB">
    <w:pPr>
      <w:pStyle w:val="Footer"/>
      <w:rPr>
        <w:sz w:val="14"/>
        <w:szCs w:val="14"/>
      </w:rPr>
    </w:pPr>
    <w:r>
      <w:rPr>
        <w:sz w:val="14"/>
        <w:szCs w:val="14"/>
      </w:rPr>
      <w:t xml:space="preserve">Version </w:t>
    </w:r>
    <w:r>
      <w:rPr>
        <w:sz w:val="14"/>
        <w:szCs w:val="14"/>
      </w:rPr>
      <w:t>Juni</w:t>
    </w:r>
    <w:r>
      <w:rPr>
        <w:sz w:val="14"/>
        <w:szCs w:val="14"/>
      </w:rPr>
      <w:t xml:space="preserve"> 202</w:t>
    </w:r>
    <w:r>
      <w:rPr>
        <w:sz w:val="14"/>
        <w:szCs w:val="14"/>
      </w:rPr>
      <w:t>4</w:t>
    </w:r>
  </w:p>
  <w:p w:rsidR="00E336B1" w:rsidP="009B0A6B">
    <w:pPr>
      <w:pStyle w:val="Footer"/>
      <w:rPr>
        <w:rFonts w:cs="Arial"/>
        <w:sz w:val="18"/>
        <w:szCs w:val="18"/>
      </w:rPr>
    </w:pPr>
    <w:r w:rsidRPr="00E04E62">
      <w:rPr>
        <w:rFonts w:cs="Arial"/>
        <w:b/>
        <w:sz w:val="18"/>
        <w:szCs w:val="18"/>
      </w:rPr>
      <w:t>Gemeindeverwaltung Oberwil</w:t>
    </w:r>
  </w:p>
  <w:p w:rsidR="003219CB" w:rsidP="009B0A6B">
    <w:pPr>
      <w:pStyle w:val="Footer"/>
      <w:rPr>
        <w:sz w:val="2"/>
        <w:szCs w:val="2"/>
      </w:rPr>
    </w:pPr>
    <w:r w:rsidRPr="009B0A6B">
      <w:rPr>
        <w:rFonts w:cs="Arial"/>
        <w:sz w:val="18"/>
        <w:szCs w:val="18"/>
      </w:rPr>
      <w:t>Hauptstrasse 24, 4104 Oberwil – Tel 061 405 4</w:t>
    </w:r>
    <w:r>
      <w:rPr>
        <w:rFonts w:cs="Arial"/>
        <w:sz w:val="18"/>
        <w:szCs w:val="18"/>
      </w:rPr>
      <w:t>2</w:t>
    </w:r>
    <w:r w:rsidRPr="009B0A6B">
      <w:rPr>
        <w:rFonts w:cs="Arial"/>
        <w:sz w:val="18"/>
        <w:szCs w:val="18"/>
      </w:rPr>
      <w:t xml:space="preserve"> 4</w:t>
    </w:r>
    <w:r>
      <w:rPr>
        <w:rFonts w:cs="Arial"/>
        <w:sz w:val="18"/>
        <w:szCs w:val="18"/>
      </w:rPr>
      <w:t>2</w:t>
    </w:r>
    <w:r w:rsidRPr="009B0A6B">
      <w:rPr>
        <w:rFonts w:cs="Arial"/>
        <w:sz w:val="18"/>
        <w:szCs w:val="18"/>
      </w:rPr>
      <w:t xml:space="preserve"> – </w:t>
    </w:r>
    <w:r>
      <w:rPr>
        <w:rFonts w:cs="Arial"/>
        <w:sz w:val="18"/>
        <w:szCs w:val="18"/>
      </w:rPr>
      <w:t>bautenundplanung</w:t>
    </w:r>
    <w:r w:rsidRPr="009B0A6B">
      <w:rPr>
        <w:rFonts w:cs="Arial"/>
        <w:sz w:val="18"/>
        <w:szCs w:val="18"/>
      </w:rPr>
      <w:t xml:space="preserve">@oberwil.ch – </w:t>
    </w:r>
    <w:r w:rsidRPr="009B0A6B">
      <w:rPr>
        <w:rFonts w:cs="Arial"/>
        <w:sz w:val="18"/>
        <w:szCs w:val="18"/>
      </w:rPr>
      <w:t>www.oberwil.ch</w:t>
    </w:r>
    <w:sdt>
      <w:sdtPr>
        <w:rPr>
          <w:rFonts w:cs="Arial"/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Content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  <w:t xml:space="preserve">Seite </w:t>
        </w:r>
        <w:r>
          <w:rPr>
            <w:rFonts w:cs="Arial"/>
            <w:b/>
            <w:bCs/>
            <w:sz w:val="18"/>
            <w:szCs w:val="18"/>
          </w:rPr>
          <w:fldChar w:fldCharType="begin"/>
        </w:r>
        <w:r>
          <w:rPr>
            <w:rFonts w:cs="Arial"/>
            <w:b/>
            <w:bCs/>
            <w:sz w:val="18"/>
            <w:szCs w:val="18"/>
          </w:rPr>
          <w:instrText>PAGE</w:instrText>
        </w:r>
        <w:r>
          <w:rPr>
            <w:rFonts w:cs="Arial"/>
            <w:b/>
            <w:bCs/>
            <w:sz w:val="18"/>
            <w:szCs w:val="18"/>
          </w:rPr>
          <w:fldChar w:fldCharType="separate"/>
        </w:r>
        <w:r>
          <w:rPr>
            <w:rFonts w:cs="Arial"/>
            <w:b/>
            <w:bCs/>
            <w:sz w:val="18"/>
            <w:szCs w:val="18"/>
          </w:rPr>
          <w:t>1</w:t>
        </w:r>
        <w:r>
          <w:rPr>
            <w:rFonts w:cs="Arial"/>
            <w:b/>
            <w:bCs/>
            <w:sz w:val="18"/>
            <w:szCs w:val="18"/>
          </w:rPr>
          <w:fldChar w:fldCharType="end"/>
        </w:r>
        <w:r>
          <w:rPr>
            <w:rFonts w:cs="Arial"/>
            <w:sz w:val="18"/>
            <w:szCs w:val="18"/>
          </w:rPr>
          <w:t xml:space="preserve"> von </w:t>
        </w:r>
        <w:r>
          <w:rPr>
            <w:rFonts w:cs="Arial"/>
            <w:b/>
            <w:bCs/>
            <w:sz w:val="18"/>
            <w:szCs w:val="18"/>
          </w:rPr>
          <w:fldChar w:fldCharType="begin"/>
        </w:r>
        <w:r>
          <w:rPr>
            <w:rFonts w:cs="Arial"/>
            <w:b/>
            <w:bCs/>
            <w:sz w:val="18"/>
            <w:szCs w:val="18"/>
          </w:rPr>
          <w:instrText>NUMPAGES</w:instrText>
        </w:r>
        <w:r>
          <w:rPr>
            <w:rFonts w:cs="Arial"/>
            <w:b/>
            <w:bCs/>
            <w:sz w:val="18"/>
            <w:szCs w:val="18"/>
          </w:rPr>
          <w:fldChar w:fldCharType="separate"/>
        </w:r>
        <w:r>
          <w:rPr>
            <w:rFonts w:cs="Arial"/>
            <w:b/>
            <w:bCs/>
            <w:sz w:val="18"/>
            <w:szCs w:val="18"/>
          </w:rPr>
          <w:t>2</w:t>
        </w:r>
        <w:r>
          <w:rPr>
            <w:rFonts w:cs="Arial"/>
            <w:b/>
            <w:bCs/>
            <w:sz w:val="18"/>
            <w:szCs w:val="18"/>
          </w:rPr>
          <w:fldChar w:fldCharType="end"/>
        </w:r>
      </w:sdtContent>
    </w:sdt>
  </w:p>
  <w:p w:rsidR="00510BF3" w:rsidRPr="0033186A" w:rsidP="009B6B0D">
    <w:pPr>
      <w:pStyle w:val="Footer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0BF3">
    <w:pPr>
      <w:pStyle w:val="Header"/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71650" cy="828675"/>
          <wp:effectExtent l="0" t="0" r="0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oImg_139489155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9B4B75"/>
    <w:multiLevelType w:val="singleLevel"/>
    <w:tmpl w:val="D7788EBE"/>
    <w:lvl w:ilvl="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6C3569DF"/>
    <w:multiLevelType w:val="singleLevel"/>
    <w:tmpl w:val="D7788EBE"/>
    <w:lvl w:ilvl="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val="de-DE"/>
    </w:rPr>
  </w:style>
  <w:style w:type="paragraph" w:styleId="Heading1">
    <w:name w:val="heading 1"/>
    <w:basedOn w:val="Normal"/>
    <w:next w:val="Normal"/>
    <w:link w:val="berschrift1Zchn"/>
    <w:qFormat/>
    <w:rsid w:val="0094483E"/>
    <w:pPr>
      <w:keepNext/>
      <w:outlineLvl w:val="0"/>
    </w:pPr>
    <w:rPr>
      <w:b/>
      <w:lang w:val="de-CH"/>
    </w:rPr>
  </w:style>
  <w:style w:type="paragraph" w:styleId="Heading2">
    <w:name w:val="heading 2"/>
    <w:basedOn w:val="Normal"/>
    <w:next w:val="Normal"/>
    <w:link w:val="berschrift2Zchn"/>
    <w:qFormat/>
    <w:rsid w:val="001972B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berschrift3Zchn"/>
    <w:qFormat/>
    <w:rsid w:val="00510B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C393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C393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fzeileZchn"/>
    <w:rsid w:val="009F003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uzeileZchn"/>
    <w:uiPriority w:val="99"/>
    <w:rsid w:val="009F0030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TextkrperZchn"/>
    <w:rsid w:val="0094483E"/>
    <w:rPr>
      <w:sz w:val="22"/>
      <w:lang w:val="de-CH"/>
    </w:rPr>
  </w:style>
  <w:style w:type="paragraph" w:styleId="BodyText2">
    <w:name w:val="Body Text 2"/>
    <w:basedOn w:val="Normal"/>
    <w:rsid w:val="00510BF3"/>
    <w:pPr>
      <w:spacing w:after="120" w:line="480" w:lineRule="auto"/>
    </w:pPr>
  </w:style>
  <w:style w:type="paragraph" w:styleId="BalloonText">
    <w:name w:val="Balloon Text"/>
    <w:basedOn w:val="Normal"/>
    <w:link w:val="SprechblasentextZchn"/>
    <w:uiPriority w:val="99"/>
    <w:semiHidden/>
    <w:unhideWhenUsed/>
    <w:rsid w:val="00B2462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B24621"/>
    <w:rPr>
      <w:rFonts w:ascii="Tahoma" w:hAnsi="Tahoma" w:cs="Tahoma"/>
      <w:sz w:val="16"/>
      <w:szCs w:val="16"/>
      <w:lang w:val="de-DE"/>
    </w:rPr>
  </w:style>
  <w:style w:type="character" w:styleId="Hyperlink">
    <w:name w:val="Hyperlink"/>
    <w:basedOn w:val="DefaultParagraphFont"/>
    <w:uiPriority w:val="99"/>
    <w:unhideWhenUsed/>
    <w:rsid w:val="00B24621"/>
    <w:rPr>
      <w:color w:val="0000FF" w:themeColor="hyperlink"/>
      <w:u w:val="single"/>
    </w:rPr>
  </w:style>
  <w:style w:type="character" w:customStyle="1" w:styleId="berschrift1Zchn">
    <w:name w:val="Überschrift 1 Zchn"/>
    <w:basedOn w:val="DefaultParagraphFont"/>
    <w:link w:val="Heading1"/>
    <w:rsid w:val="005D769C"/>
    <w:rPr>
      <w:rFonts w:ascii="Arial" w:hAnsi="Arial"/>
      <w:b/>
      <w:sz w:val="24"/>
    </w:rPr>
  </w:style>
  <w:style w:type="character" w:customStyle="1" w:styleId="berschrift2Zchn">
    <w:name w:val="Überschrift 2 Zchn"/>
    <w:basedOn w:val="DefaultParagraphFont"/>
    <w:link w:val="Heading2"/>
    <w:rsid w:val="005D769C"/>
    <w:rPr>
      <w:rFonts w:ascii="Arial" w:hAnsi="Arial" w:cs="Arial"/>
      <w:b/>
      <w:bCs/>
      <w:i/>
      <w:iCs/>
      <w:sz w:val="28"/>
      <w:szCs w:val="28"/>
      <w:lang w:val="de-DE"/>
    </w:rPr>
  </w:style>
  <w:style w:type="character" w:customStyle="1" w:styleId="berschrift3Zchn">
    <w:name w:val="Überschrift 3 Zchn"/>
    <w:basedOn w:val="DefaultParagraphFont"/>
    <w:link w:val="Heading3"/>
    <w:rsid w:val="005D769C"/>
    <w:rPr>
      <w:rFonts w:ascii="Arial" w:hAnsi="Arial" w:cs="Arial"/>
      <w:b/>
      <w:bCs/>
      <w:sz w:val="26"/>
      <w:szCs w:val="26"/>
      <w:lang w:val="de-DE"/>
    </w:rPr>
  </w:style>
  <w:style w:type="character" w:customStyle="1" w:styleId="TextkrperZchn">
    <w:name w:val="Textkörper Zchn"/>
    <w:basedOn w:val="DefaultParagraphFont"/>
    <w:link w:val="BodyText"/>
    <w:rsid w:val="005D769C"/>
    <w:rPr>
      <w:rFonts w:ascii="Arial" w:hAnsi="Arial"/>
      <w:sz w:val="22"/>
    </w:rPr>
  </w:style>
  <w:style w:type="character" w:customStyle="1" w:styleId="FuzeileZchn">
    <w:name w:val="Fußzeile Zchn"/>
    <w:basedOn w:val="DefaultParagraphFont"/>
    <w:link w:val="Footer"/>
    <w:uiPriority w:val="99"/>
    <w:rsid w:val="009B6B0D"/>
    <w:rPr>
      <w:rFonts w:ascii="Arial" w:hAnsi="Arial"/>
      <w:sz w:val="24"/>
      <w:lang w:val="de-DE"/>
    </w:rPr>
  </w:style>
  <w:style w:type="character" w:customStyle="1" w:styleId="KopfzeileZchn">
    <w:name w:val="Kopfzeile Zchn"/>
    <w:basedOn w:val="DefaultParagraphFont"/>
    <w:link w:val="Header"/>
    <w:rsid w:val="00177583"/>
    <w:rPr>
      <w:rFonts w:ascii="Arial" w:hAnsi="Arial"/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B9C24-8696-43FD-97EE-D1A443DD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Oberwil</vt:lpstr>
    </vt:vector>
  </TitlesOfParts>
  <Company>4104 Oberwil</Company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Kleinbaugesuch für Unterhaltsarbeiten in der Kernzone, Quartierplan und Ausnahmeüberbauungen - Juni 2024</dc:title>
  <dc:creator>Volkswirtschafts- und Sanitäts-Direktion</dc:creator>
  <cp:lastModifiedBy>Hasler Elisabeth</cp:lastModifiedBy>
  <cp:revision>83</cp:revision>
  <cp:lastPrinted>2021-11-03T15:50:00Z</cp:lastPrinted>
  <dcterms:created xsi:type="dcterms:W3CDTF">2014-08-06T12:49:00Z</dcterms:created>
  <dcterms:modified xsi:type="dcterms:W3CDTF">2024-06-11T09:52:00Z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